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60" w:rsidRPr="009F5A1C" w:rsidRDefault="007D6860" w:rsidP="007D68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F5A1C">
        <w:rPr>
          <w:rFonts w:ascii="Verdana" w:eastAsia="Times New Roman" w:hAnsi="Verdana" w:cs="Times New Roman"/>
          <w:b/>
          <w:bCs/>
          <w:sz w:val="28"/>
          <w:szCs w:val="28"/>
          <w:lang w:val="uk-UA" w:eastAsia="ru-RU"/>
        </w:rPr>
        <w:t xml:space="preserve">Календарно-тематичне планування </w:t>
      </w:r>
    </w:p>
    <w:p w:rsidR="007D6860" w:rsidRPr="009F5A1C" w:rsidRDefault="009351E8" w:rsidP="007D6860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sz w:val="28"/>
          <w:szCs w:val="28"/>
          <w:lang w:val="uk-UA" w:eastAsia="ru-RU"/>
        </w:rPr>
        <w:t>Українська література</w:t>
      </w:r>
      <w:r w:rsidR="007D6860" w:rsidRPr="009F5A1C">
        <w:rPr>
          <w:rFonts w:ascii="Verdana" w:eastAsia="Times New Roman" w:hAnsi="Verdana" w:cs="Times New Roman"/>
          <w:b/>
          <w:bCs/>
          <w:sz w:val="28"/>
          <w:szCs w:val="28"/>
          <w:lang w:val="uk-UA" w:eastAsia="ru-RU"/>
        </w:rPr>
        <w:t xml:space="preserve"> 6 клас</w:t>
      </w:r>
    </w:p>
    <w:tbl>
      <w:tblPr>
        <w:tblW w:w="5703" w:type="pct"/>
        <w:tblInd w:w="-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6664"/>
        <w:gridCol w:w="991"/>
        <w:gridCol w:w="991"/>
        <w:gridCol w:w="1701"/>
      </w:tblGrid>
      <w:tr w:rsidR="007D6860" w:rsidRPr="009F5A1C" w:rsidTr="007D6860">
        <w:trPr>
          <w:tblHeader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30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Тема уроку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7D6860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Год</w:t>
            </w:r>
            <w:proofErr w:type="spellEnd"/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7D6860" w:rsidRPr="009F5A1C" w:rsidTr="007D686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Вступ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Вступ. Книжка в житті людини. Письменник – особливо обдарована людина, його праця над художнім твором. Книги в Київській Русі. Ярослав Мудрий – великий шанувальник освіти, книжкової мудрості. Сучасний читач і його роль у новому «житті» твору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Загадково прекрасна й славна давнина України (13 год.)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Календарно-обрядові пісні. Роль і місце пісні в житті українців. Головні календарні обряди. Народна обрядова пісня, її різновиди. Пісні літнього циклу: русальні («У ржі на межі», «Ой біжить, 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біжить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мала дівчина», «Проведу я русалочки до броду»), купальські («Ой вінку, мій вінку», «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Купайло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купайло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»), жниварські («Маяло житечко, маяло», «Там у полі криниченька») – (на вибір)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Пісні зимового циклу: колядки та щедрівки (Ой хто, 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хто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Миколая любить», «Засівна», «Нова радість стала», «Добрий вечір тобі, пане господарю!», «Щедрик, 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щедрик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щедрівочка») – (на вибір)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Напам’ять 1 пісню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Пісні весняного циклу: веснянки («Ой весна, 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весна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днем красна», «Ой кувала зозуленька», «Кривий танець») – (на вибір)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Напам’ять 1 пісню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Народні колискові пісні. Колискова пісня в житті дитини. Провідні мотиви колискових пісень. Вияв у них материнських почуттів і побажань. Їхні лексичні особливості. («Ой ти, коте, коточку», «Ой ну, 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люлі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дитя 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спать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»).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ВЧ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зразків календарно-обрядових пісень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Пісні літературного походження. 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«Ще не вмерла Україна»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П.Чубинського, М.Вербицького – національний гімн нашої держави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Напам’ять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Легенда про 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дівчину-Україну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яку Господь обдарував піснею, 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«Молитва»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Кониського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«На долині туман» В.Діденка – пісня, що стала народною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Напам’ять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Стрілецькі пісні. Патріотичні мотиви, героїчний, стверджувальний пафос стрілецьких пісень 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(«Ой у лузі червона калина похилилась»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Чарнецького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Г.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Труха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«Гей, видно село» Л.Лепкого)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Напам’ять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РМ 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Твір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мініатюра  «Пісня – душа народу»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КР № 1. Загадково прекрасна й славна давнина України. Тести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Микола Вороний. Коротко про письменника. «Євшан-зілля» - поема про необхідність повернення людині історичної пам’яті, усвідомлення своєї національної приналежності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Образи юнака-половця, старого хана, 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гудця-акина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Актуальність поеми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ПЧ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Українські народні легенди і перекази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Т.Шевченко. Відомості про перебування поета в Санки-Петербурзі. 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«Думка»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(«Тече вода в синє море…»)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Напам’ять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Патріотичні мотиви творів </w:t>
            </w:r>
          </w:p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Т.Шевченка, їхній героїчний пафос, зображення в них героїчного минулого. Історична основа поеми «Іван Підкова». Характеристика народного співця у поезії «Тарасова ніч». 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Специфіка ліричних та ліро-епічних творів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17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Використання художніх засобів у вивчених творах Т. Шевченка. Аналіз ліричного твору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ВЧ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Виразне читання поезій Т.Шевченка. Аналіз ліричного твору (практично)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КР № 2. Пісні літературного походження. Твір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Я і світ (19 год.)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Леся Українка (Лариса Петрівна Косач). Дитинство поетеси. Роль родини у її вихованні. Неповторний світ дитинства у поезіях «Мрії», 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«Як дитиною, бувало…»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Образ мужньої, сильної духом дівчинки, її життєрадісний погляд на світ, вільнолюбство, впевненість, розвинена уява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Напам’ять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Володимир Винниченко. Цікава історія з життя письменника. «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Федько-халамидник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— художня розповідь про дивовижного хлопчика Федька, його життя і пригоди, стосунки з однолітками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Щедрий на добро внутрішній світ героя. Федько як особистість.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УРМ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Усний портрет героя оповідання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Спиридон 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Черкасенко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«Маленький горбань» - твір про красу і незахищеність людської душі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Образ Павлика – душевно красивого і щедрого хлопчика. Вміння хлопчика прощати й вірити в добро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РМ 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Бесіда «Яку людину можна назвати красивою?» Складання плану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Станіслав 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Чернілевський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«Теплота родинного інтиму», «Забула внучка в баби черевички» - поезії про любов, доброту, високу духовність. Настрої і почуття, втілені у творах.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Олександр Довженко – видатний український кінорежисер і письменник. Великий і чарівний світ дитинства в «Зачарованій Десні»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Опис вражень малого Сашка. Історія з левом – поєднання реальності життя та уяви хлопчика. Майстерне відтворення краси природи, вираження життєрадісності, патріотичних почуттів засобами художнього слова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Напам’ять прозовий уривок (60-70 слів)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Ліна Костенко. Коротка розповідь про письменницю. Уявне, фантастичне та реальне в поезіях «Дощ полив», «Пісенька про космічного гостя»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Ідея зіткнення неповторності й буденності, стандарту в «Кольорових мишах». Умовна, вигадана ситуація. Образ особливої дівчинки Анни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КР № 3. Я і світ (І ч.) Тести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ПЧ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Б.Грінченко. Оповідання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ЛРК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Євген Гуцало. «Олень Август». Ідея неординарного, власного погляду на світ. Образ незвичайного хлопчика Жені, його вміння фантазувати, уявляти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УРМ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Усна характеристика образу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Ірина Жиленко. «Жар-птиця», «Підкова», «Гном у буфеті». Поетичні роздуми про дружбу, доброту, красу, про людське щастя і шляхи до нього, про те, що може врятувати сучасний світ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Ігор Калинець – один із талановитих українських поетів, що пише для дітей. Цікавий епізод із його життя. 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«Писанки».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Образ найдорожчої людини – мами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Напам’ять на вибір 1 вірш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39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Образне бачення світу, явищ природи. Поєднання уявного, фантастичного й реального в поезії 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«Дивосвіт»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(у фрагментах)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Казкові елементи у творі «Хлопчик-фігура, який задоволений собою». Характер хлопчика-фігури на основі його поведінки й пригод у реальному світі людей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ПЧ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 Калинець. Казки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Емма Андієвська – українська письменниця й художниця, що живе в Німеччині. Її казки-притчі. Читання «Казки про 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яян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Прихований повчальний зміст казки-притчі «Казка про 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яян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 «Я» і зовнішній світ, «Я» та інші люди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КР № 4. Я і світ. (ІІ ч.) Тести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Пригоди й романтика (12 год.)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Всеволод Нестайко – відомий у світі український дитячий письменник. Пригодницький захоплюючий сюжет повісті «Тореадори з 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Васюківки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Мрія і дійсність, смішне, комічне, романтичне в повісті «Тореадори з 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Васюківки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Образи в повісті «Тореадори з 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Васюківки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ВЧ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й коментування найцікавіших епізодів повісті «Тореадори з 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Васюківки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Віктор Близнець. Коротко про митця. Романтичність, ліричність – невід’ємні риси української літератури. Неповторний світ дитинства – старт у майбутнє доросле життя. Повість «Звук павутинки» (скорочено)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Дивовижність і краса світу, вміння відкривати його для себе (образ звуку павутинки). Складання плану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Образ Льоньки, ученого Адама, Ніни, кораблика, звуку павутинки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РМ 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Написання листа літературному героєві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ПЧ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Близнець. «Землянка», «Як народжується стежка», «Золота гора до неба», «Женя і 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Синько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», «Хлопчик і тінь» (за вибором)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Ярослав Стельмах. Таємничі, веселі й незвичайні події в повісті «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Митькозавр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Юрківки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або Химера лісового озера». Робота над текстом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ВЧ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кульмінаційного епізоду повісті. Робота над текстом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Образи Сергія і Митька, допитливих, винахідливих, кмітливих хлопчиків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Уява, фантазія і романтичність у житті сучасної людини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РМ 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Твір «Сонце дружби світить усім»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КР № 5. Пригоди й романтика. Тести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Гумористичні твори (7 год.)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Гумористичне й сатиричне зображення. Жанрова різноманітність гумористичних творів (анекдоти, байки, усмішки, гуморески, співомовки та ін.). велика роль гумору в житті українців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61-62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Леонід Глібов – визначний український байкар, поет. Викривальна і повчальна спрямованість байок Л. Глібова 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«Щука»,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«Муха і Бджола», «Жаба і Віл»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Напам’ять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Степан Руданський. Коротко про письменника. Співомовки </w:t>
            </w:r>
          </w:p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 Руданського – унікальне явище у світовій культурі. Висміювання моральних вад, негативних рис характеру, авторська симпатія до простої людини, до її розуму, кмітливості, почуття гумору, вміння відстояти свою гідність («пан та Іван у дорозі», «Добре торгувалося», «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гуменний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», 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«Запорожці у короля»)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64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Степан Васильченко. Турбота </w:t>
            </w:r>
          </w:p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 Васильченка про українських дітей. Доброзичливий гумор у творах про дітей і для дітей («У темряві»)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65-66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С.Васильченко «Свекор». Атмосфера в українській родині – світ добра, любові, взаємоповаги й турботи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 Олійник. «Ля-ля-ля», «Чудо в черевику». Іронічно-пародійна, викривальна спрямованість гумористичних і сатиричних творів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Павло </w:t>
            </w:r>
            <w:proofErr w:type="spellStart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Глазовий</w:t>
            </w:r>
            <w:proofErr w:type="spellEnd"/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«Тарас Бульба в Києві», «Найважча роль», «Заморські гості»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Іронічно-пародійна, викривальна спрямованість гумористичних і сатиричних творів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Напам’ять 1 гумореску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КР № 6. Гумористичні твори. Твір </w:t>
            </w: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(Про кумедний, смішний випадок із власного життя»)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D6860" w:rsidRPr="009F5A1C" w:rsidTr="007D686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ЛРК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860" w:rsidRPr="009F5A1C" w:rsidRDefault="007D6860" w:rsidP="00555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7D6860" w:rsidRPr="009F5A1C" w:rsidRDefault="007D6860" w:rsidP="007D6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A1C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D6860" w:rsidRPr="009F5A1C" w:rsidRDefault="007D6860" w:rsidP="007D6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6860" w:rsidRDefault="007D6860" w:rsidP="007D6860"/>
    <w:p w:rsidR="004E4D32" w:rsidRDefault="009351E8"/>
    <w:sectPr w:rsidR="004E4D32" w:rsidSect="009F5A1C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60"/>
    <w:rsid w:val="00030DDD"/>
    <w:rsid w:val="00056DD9"/>
    <w:rsid w:val="0038600D"/>
    <w:rsid w:val="005E60B0"/>
    <w:rsid w:val="007D6860"/>
    <w:rsid w:val="0093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1312</Words>
  <Characters>7479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Іванівна</dc:creator>
  <cp:keywords/>
  <dc:description/>
  <cp:lastModifiedBy>Валентина Іванівна</cp:lastModifiedBy>
  <cp:revision>3</cp:revision>
  <dcterms:created xsi:type="dcterms:W3CDTF">2013-09-15T11:39:00Z</dcterms:created>
  <dcterms:modified xsi:type="dcterms:W3CDTF">2013-09-15T11:45:00Z</dcterms:modified>
</cp:coreProperties>
</file>