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4D" w:rsidRDefault="00E8264D" w:rsidP="00E8264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E8264D" w:rsidRDefault="00E8264D" w:rsidP="00E8264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листа Міністерства </w:t>
      </w:r>
    </w:p>
    <w:p w:rsidR="00E8264D" w:rsidRDefault="00E8264D" w:rsidP="00E8264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освіти і науки України</w:t>
      </w:r>
    </w:p>
    <w:p w:rsidR="00E8264D" w:rsidRDefault="00E8264D" w:rsidP="00E8264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17.08.2016р. № 1/9-437</w:t>
      </w:r>
    </w:p>
    <w:p w:rsidR="00E8264D" w:rsidRDefault="00E8264D" w:rsidP="00E8264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Основна і старша школа</w:t>
      </w:r>
    </w:p>
    <w:p w:rsidR="00E8264D" w:rsidRDefault="00E8264D" w:rsidP="00E8264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8264D" w:rsidRPr="009213C6" w:rsidRDefault="00E8264D" w:rsidP="00E8264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213C6">
        <w:rPr>
          <w:rFonts w:ascii="Times New Roman" w:hAnsi="Times New Roman"/>
          <w:b/>
          <w:bCs/>
          <w:sz w:val="28"/>
          <w:szCs w:val="28"/>
          <w:lang w:val="uk-UA"/>
        </w:rPr>
        <w:t>Історія</w:t>
      </w:r>
    </w:p>
    <w:p w:rsidR="00E8264D" w:rsidRPr="009213C6" w:rsidRDefault="00E8264D" w:rsidP="00E8264D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У 2016/2017 навчальному році одночасно будуть чинними дві  програми для учнів  </w:t>
      </w:r>
      <w:r w:rsidRPr="009213C6">
        <w:rPr>
          <w:rFonts w:ascii="Times New Roman" w:hAnsi="Times New Roman"/>
          <w:b/>
          <w:bCs/>
          <w:sz w:val="28"/>
          <w:szCs w:val="28"/>
          <w:lang w:val="uk-UA"/>
        </w:rPr>
        <w:t>5 класів:</w:t>
      </w:r>
      <w:r w:rsidRPr="009213C6">
        <w:rPr>
          <w:rFonts w:ascii="Times New Roman" w:hAnsi="Times New Roman"/>
          <w:sz w:val="28"/>
          <w:szCs w:val="28"/>
          <w:lang w:val="uk-UA"/>
        </w:rPr>
        <w:t xml:space="preserve"> «Історія України. Вступ до історії» (К.:  Перун, 2005) та  «Історія України (Вступ до  історії) (К.: Видавничий дім «Освіта», 2013). Загальноосвітні навчальні заклади, які працюватимуть за програмою 2005 р., можуть користуватись підручниками, що створені у відповідності з даною програмою та схвалені до використання Міністерством освіти та науки.  </w:t>
      </w:r>
    </w:p>
    <w:p w:rsidR="00E8264D" w:rsidRPr="009213C6" w:rsidRDefault="00E8264D" w:rsidP="00E82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Чинною для учнів </w:t>
      </w:r>
      <w:r w:rsidRPr="009213C6">
        <w:rPr>
          <w:rFonts w:ascii="Times New Roman" w:hAnsi="Times New Roman"/>
          <w:b/>
          <w:bCs/>
          <w:sz w:val="28"/>
          <w:szCs w:val="28"/>
          <w:lang w:val="uk-UA"/>
        </w:rPr>
        <w:t>6 класів</w:t>
      </w:r>
      <w:r w:rsidRPr="009213C6">
        <w:rPr>
          <w:rFonts w:ascii="Times New Roman" w:hAnsi="Times New Roman"/>
          <w:sz w:val="28"/>
          <w:szCs w:val="28"/>
          <w:lang w:val="uk-UA"/>
        </w:rPr>
        <w:t xml:space="preserve"> є програма «Інтегрований курс («Всесвітня історія. Історія України», (К.: Видавничий дім «Освіта». 2013), а для </w:t>
      </w:r>
      <w:r w:rsidRPr="009213C6">
        <w:rPr>
          <w:rFonts w:ascii="Times New Roman" w:hAnsi="Times New Roman"/>
          <w:bCs/>
          <w:sz w:val="28"/>
          <w:szCs w:val="28"/>
          <w:lang w:val="uk-UA"/>
        </w:rPr>
        <w:t>учнів</w:t>
      </w:r>
      <w:r w:rsidRPr="009213C6">
        <w:rPr>
          <w:rFonts w:ascii="Times New Roman" w:hAnsi="Times New Roman"/>
          <w:b/>
          <w:bCs/>
          <w:sz w:val="28"/>
          <w:szCs w:val="28"/>
          <w:lang w:val="uk-UA"/>
        </w:rPr>
        <w:t xml:space="preserve"> 7</w:t>
      </w:r>
      <w:r w:rsidRPr="009213C6">
        <w:rPr>
          <w:rFonts w:ascii="Times New Roman" w:hAnsi="Times New Roman"/>
          <w:sz w:val="28"/>
          <w:szCs w:val="28"/>
          <w:lang w:val="uk-UA"/>
        </w:rPr>
        <w:t xml:space="preserve">  -8 класів  - оновлена програма.  </w:t>
      </w:r>
    </w:p>
    <w:p w:rsidR="00E8264D" w:rsidRPr="009213C6" w:rsidRDefault="00E8264D" w:rsidP="00E82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 Учні </w:t>
      </w:r>
      <w:r w:rsidRPr="009213C6">
        <w:rPr>
          <w:rFonts w:ascii="Times New Roman" w:hAnsi="Times New Roman"/>
          <w:b/>
          <w:bCs/>
          <w:sz w:val="28"/>
          <w:szCs w:val="28"/>
          <w:lang w:val="uk-UA"/>
        </w:rPr>
        <w:t>9 класів</w:t>
      </w:r>
      <w:r w:rsidRPr="009213C6">
        <w:rPr>
          <w:rFonts w:ascii="Times New Roman" w:hAnsi="Times New Roman"/>
          <w:sz w:val="28"/>
          <w:szCs w:val="28"/>
          <w:lang w:val="uk-UA"/>
        </w:rPr>
        <w:t xml:space="preserve"> навчатимуться за програмою «Історія України. Всесвітня історія. 5–9 класи» (К.,  Перун, 2005), із пізніше внесеними до неї змінами. Програму розміщено на офіційному web-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cайті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Міністерства освіти і науки України.</w:t>
      </w:r>
    </w:p>
    <w:p w:rsidR="00E8264D" w:rsidRPr="009213C6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В основі вивчення історії є поєднання проблемно-тематичного, хронологічного, цивілізаційного та культурологічного принципів.</w:t>
      </w:r>
    </w:p>
    <w:p w:rsidR="00E8264D" w:rsidRPr="009213C6" w:rsidRDefault="00E8264D" w:rsidP="00E82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Навчальні програми з історії України та всесвітньої історії для учнів 8 класів, що набувають чинності у 2016/2017 навчальному році і створені у відповідності з нею підручники, відповідають сучасним вимогам до навчання історії, сприяють формуванню історичного мислення</w:t>
      </w:r>
      <w:r w:rsidRPr="009213C6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9213C6">
        <w:rPr>
          <w:rFonts w:ascii="Times New Roman" w:hAnsi="Times New Roman"/>
          <w:sz w:val="28"/>
          <w:szCs w:val="28"/>
          <w:lang w:val="uk-UA"/>
        </w:rPr>
        <w:t xml:space="preserve">що дозволяє учням самостійно тлумачити факти та події, використовувати історичні документи та карти, робити власні висновки та узагальнення. </w:t>
      </w:r>
    </w:p>
    <w:p w:rsidR="00E8264D" w:rsidRPr="009213C6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XVI-XVIII ст. – надзвичайно важливий період історії України, особливо актуалізований нашою сучасністю, що вимагає дуже відповідального, об’єктивного і зрозумілого дітям даного шкільного віку підходу до висвітлення процесів, явищ, подій, до оцінки історичних постатей того часу. Звертаємо увагу на дві основні обставини, що впливають на значимість освоєння знань з історії України вказаного періоду: </w:t>
      </w:r>
    </w:p>
    <w:p w:rsidR="00E8264D" w:rsidRPr="009213C6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а) «зацикленість» основних історичних явищ в рамках XVI- XVIІІ ст. (виникнення Запорозької Січі і реєстрового козацтва як збройної сили українського народу та ідеалу демократичного устрою суспільства і ліквідація Січі наприкінці XVIІІ ст.; визрівання передумов, виникнення, вдосконалення Української козацької держави – Гетьманщини і її ліквідація імперією; заселення Слобожанщини переважно українцями у XVI – середині XVIІІ ст., формування там полково-сотенного устрою і його знищення у другій половині XVIІІ ст. тощо); </w:t>
      </w:r>
    </w:p>
    <w:p w:rsidR="00E8264D" w:rsidRPr="009213C6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б) більшість раніше ординарних сюжетів XVI – XVIІІ ст. сьогодні об’єктивно набули ознак витоків (пояснення) деяких сучасних проблем в </w:t>
      </w:r>
      <w:r w:rsidRPr="009213C6">
        <w:rPr>
          <w:rFonts w:ascii="Times New Roman" w:hAnsi="Times New Roman"/>
          <w:sz w:val="28"/>
          <w:szCs w:val="28"/>
          <w:lang w:val="uk-UA"/>
        </w:rPr>
        <w:lastRenderedPageBreak/>
        <w:t>житті держави і відносин у суспільстві (як-от: історія заселення Донбасу, українсько-російські відносини від 1654 р. до кінця XVIІІ ст., обставини утвердження на українських землях московського патріархату, міжконфесійні суперечності всередині українського народу, офіційна заборона діловодства українською мовою, українсько-кримські відносини тощо).</w:t>
      </w:r>
    </w:p>
    <w:p w:rsidR="00E8264D" w:rsidRPr="009213C6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Акцент переноситься із питань соціально-економічного розвитку і антифеодальних народних повстань на історію політичну і воєнно-політичну, висвітлення заселення та господарського освоєння Середнього і Нижнього Подніпров’я, Півдня України та Слобожанщини. </w:t>
      </w:r>
    </w:p>
    <w:p w:rsidR="00E8264D" w:rsidRPr="009213C6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Велика увага приділена історії формування козацтва як державотворчого чинника, а також розвитку культури як єдиного процесу на всіх українських землях з її регіональними особливостями, незважаючи на «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розшматованість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>» українських земель між різними державами. Фактичний матеріал засвідчує, що мова, віра і культура були найважливішими чинниками єднання різних частин українських земель і збереження українського народу як етнічної одиниці.</w:t>
      </w:r>
    </w:p>
    <w:p w:rsidR="00E8264D" w:rsidRPr="009213C6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Вперше окремі сторінки історії України складають сюжети з історії кримських татар, фрагменти якої раніше могли згадуватися лише в негативному значенні.</w:t>
      </w:r>
    </w:p>
    <w:p w:rsidR="00E8264D" w:rsidRPr="009213C6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Важливо також на конкретних історичних фактах показати зв'язок української історії з європейськими та світовими процесами (наприклад, Великими географічними відкриттями, реформаційним рухом, розвитком культури тощо). </w:t>
      </w:r>
    </w:p>
    <w:p w:rsidR="00E8264D" w:rsidRPr="009213C6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Формування сучасної української політичної нації також потребує звертати увагу й на представників інших народів, які у XVI–XVІІI ст. проживали на території України і робили свій внесок у її історію і культуру. Особливо можливо і доцільно реалізувати це на уроках за темою «Історія рідного краю». </w:t>
      </w:r>
    </w:p>
    <w:p w:rsidR="00E8264D" w:rsidRPr="009213C6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Слід уникати гасел, а спокійно і толерантно розглядати факти (зокрема, в питаннях релігійного життя, міжнаціональних відносин). Патріотизм формують не гасла, а історичні факти і діяння людей.</w:t>
      </w:r>
    </w:p>
    <w:p w:rsidR="00E8264D" w:rsidRPr="009213C6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Необхідно якомога частіше звертатися до вміщених у підручнику документів (а, за можливості, й інших публікацій) як свідків історії,   використовувати на уроках ілюстрації як доповнення до тексту відповідного параграфу. </w:t>
      </w:r>
    </w:p>
    <w:p w:rsidR="00E8264D" w:rsidRPr="009213C6" w:rsidRDefault="00E8264D" w:rsidP="00E826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13C6">
        <w:rPr>
          <w:rFonts w:ascii="Times New Roman" w:hAnsi="Times New Roman"/>
          <w:sz w:val="28"/>
          <w:szCs w:val="28"/>
          <w:lang w:val="uk-UA"/>
        </w:rPr>
        <w:tab/>
        <w:t xml:space="preserve">Восьмикласники розпочинають вивчення історії Нового часу – від Великих географічних відкриттів до Великої французької революції 1789 р. Одним із завдань курсу всесвітньої історії є виховання в учнів стійкого інтересу,  поваги до історії людства та культури, розуміння проблем  сучасності крізь призму історії Нового часу. </w:t>
      </w:r>
    </w:p>
    <w:p w:rsidR="00E8264D" w:rsidRPr="009213C6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 Учні познайомляться з характерними рисами цього періоду:  зустріч цивілізацій, особливості ментальності людини XVI-XVIII ст.; зародження та розвиток капіталізму та його переваги над середньовічним суспільно-економічним устроєм;  причини революцій та реформи як альтернативний </w:t>
      </w:r>
      <w:r w:rsidRPr="009213C6">
        <w:rPr>
          <w:rFonts w:ascii="Times New Roman" w:hAnsi="Times New Roman"/>
          <w:sz w:val="28"/>
          <w:szCs w:val="28"/>
          <w:lang w:val="uk-UA"/>
        </w:rPr>
        <w:lastRenderedPageBreak/>
        <w:t>шлях розвитку суспільства і держави;  міжнародні конфлікти та війни; особливості релігійно-духовного життя європейців; найважливіші досягнення світової науки, культури та їх вплив на розвиток людської особистості; зміни в повсякденному житті людей.</w:t>
      </w:r>
    </w:p>
    <w:p w:rsidR="00E8264D" w:rsidRPr="009213C6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Школярі повинні навчитися загальним принципам постановки та вирішення пізнавальних проблем,  досліджувати історичні джерела. Порівняно із Середніми віками, документальна база історії Нового часу є значно ширшою. Художні шедеври є окремим комплексом історичних джерел, які мають щонайбільше використовуватися при вивченні всесвітньої історії в 8 класі. Учні вчаться виявляти передумови та причини, пояснювати факти та порівнювати різні позиції, висловлювати при цьому власні судження. Варто ширше використовувати не лише джерела, вміщені в підручниках, а й додаткові джерела інформації. </w:t>
      </w:r>
    </w:p>
    <w:p w:rsidR="00E8264D" w:rsidRPr="009213C6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З огляду на пізнавальні та вікові можливості учнів 8 класу, рекомендується якнайширше заохочення їх до самостійної роботи, власних творчих пошуків, розвитку аналітичних здібностей.</w:t>
      </w:r>
    </w:p>
    <w:p w:rsidR="00E8264D" w:rsidRPr="009213C6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Зазначені особливості змістовного наповнення історії України та всесвітньої історії обумовлюють і деякі поради дидактичного характеру. По-перше необхідно прагнути допомогти учневі зрозуміти зміст кожної теми, хоча деякі з них мають продовження в наступних параграфах. Практика свідчить, що захоплення тестами у поєднанні з можливостями Інтернету, який є у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ґаджетах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кожного учня, негативно впливає на здатність логічно мислити, знаходити зв’язки між явищами і подіями, тим більше розуміти тенденції та процеси. У цій логіці дати, події, історичні особи мають бути лише віхами, які позначають розвиток і наслідки.</w:t>
      </w:r>
    </w:p>
    <w:p w:rsidR="00E8264D" w:rsidRPr="009213C6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 Важливим є використання в навчанні учнів картографічних посібників: атласів, контурних карт, настінних карт. Вони допомагають продемонструвати динаміку історичних подій, встановити зв’язок між географічним середовищем та місцем тієї чи іншої історичної події.</w:t>
      </w:r>
    </w:p>
    <w:p w:rsidR="00E8264D" w:rsidRPr="00397A11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97A11">
        <w:rPr>
          <w:rFonts w:ascii="Times New Roman" w:hAnsi="Times New Roman"/>
          <w:sz w:val="28"/>
          <w:szCs w:val="28"/>
          <w:lang w:val="uk-UA"/>
        </w:rPr>
        <w:t xml:space="preserve">Важливою складовою неоголошеної Російською Федерацією “гібридної війни” є маніпулювання національною пам’яттю українського народу. Тому ще актуальнішою  є  відновлення та збереження історичної пам’яті, формування національної ідентичності та відродження інтересу до історії України, її культури, традицій і звичаїв. </w:t>
      </w:r>
    </w:p>
    <w:p w:rsidR="00E8264D" w:rsidRPr="00397A11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97A11">
        <w:rPr>
          <w:rFonts w:ascii="Times New Roman" w:hAnsi="Times New Roman"/>
          <w:sz w:val="28"/>
          <w:szCs w:val="28"/>
          <w:lang w:val="uk-UA"/>
        </w:rPr>
        <w:t>Загальнонаціональні історичні події, які сталися на території держави та закарбувалися в пам’яті багатьох поколінь, мають стати об’єднуючим чинником нації. Адже зі спільного розуміння минулого виростає спільна проекція майбутнього, що вкладається у формулу: “Немає пам’яті – немає ідентичності. Немає ідентичності – немає нації”.</w:t>
      </w:r>
    </w:p>
    <w:p w:rsidR="00E8264D" w:rsidRPr="00397A11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97A11">
        <w:rPr>
          <w:rFonts w:ascii="Times New Roman" w:hAnsi="Times New Roman"/>
          <w:sz w:val="28"/>
          <w:szCs w:val="28"/>
          <w:lang w:val="uk-UA"/>
        </w:rPr>
        <w:t xml:space="preserve">Основним стратегічним ресурсом консолідації нації є освіта, зокрема – історична. Шкільний курс історії України має найбільші потенційні можливості для розвитку особистості, яка усвідомлює свою приналежність до Українського народу та сучасної європейської цивілізації; необхідність збереження та збагачення українських культурно-історичних традицій, </w:t>
      </w:r>
      <w:r w:rsidRPr="00397A11">
        <w:rPr>
          <w:rFonts w:ascii="Times New Roman" w:hAnsi="Times New Roman"/>
          <w:sz w:val="28"/>
          <w:szCs w:val="28"/>
          <w:lang w:val="uk-UA"/>
        </w:rPr>
        <w:lastRenderedPageBreak/>
        <w:t>шанобливого ставлення до національних святинь, української мови, історії, формування культури міжетнічних і міжособистісних відносин.</w:t>
      </w:r>
    </w:p>
    <w:p w:rsidR="00E8264D" w:rsidRPr="00397A11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97A11">
        <w:rPr>
          <w:rFonts w:ascii="Times New Roman" w:hAnsi="Times New Roman"/>
          <w:sz w:val="28"/>
          <w:szCs w:val="28"/>
          <w:lang w:val="uk-UA"/>
        </w:rPr>
        <w:t xml:space="preserve">Саме тому було створено нову редакцію програми з історії України, в основу якої покладено новітні досягнення історичної науки, особливості державотворення й закономірності формування української нації у рамках історії України  ХХ – початку ХХІ ст. Акценти зроблено на  </w:t>
      </w:r>
      <w:proofErr w:type="spellStart"/>
      <w:r w:rsidRPr="00397A11">
        <w:rPr>
          <w:rFonts w:ascii="Times New Roman" w:hAnsi="Times New Roman"/>
          <w:sz w:val="28"/>
          <w:szCs w:val="28"/>
          <w:lang w:val="uk-UA"/>
        </w:rPr>
        <w:t>тяглості</w:t>
      </w:r>
      <w:proofErr w:type="spellEnd"/>
      <w:r w:rsidRPr="00397A11">
        <w:rPr>
          <w:rFonts w:ascii="Times New Roman" w:hAnsi="Times New Roman"/>
          <w:sz w:val="28"/>
          <w:szCs w:val="28"/>
          <w:lang w:val="uk-UA"/>
        </w:rPr>
        <w:t xml:space="preserve"> українських державотворчих традицій; постійній боротьбі за незалежність і територіальну цілісність, відновленні, збереженні й популяризації особливостей розвитку й традицій української культури тощо.</w:t>
      </w:r>
    </w:p>
    <w:p w:rsidR="00E8264D" w:rsidRPr="009213C6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Нова редакція програм з історії України та всесвітньої історії  розміщені на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web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cайті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Міністерства.  </w:t>
      </w:r>
    </w:p>
    <w:p w:rsidR="00E8264D" w:rsidRPr="009213C6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Академічний рівень та рівень стандарту: програми «Історія України. 10-11 класи»  (52 години на рік, 1,5 години на тиждень); для класів історичного профілю: програми «Історія України. 10-11 класи» (140 годин на рік, 4 години на тиждень). </w:t>
      </w:r>
    </w:p>
    <w:p w:rsidR="00E8264D" w:rsidRPr="009213C6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Для вивчення всесвітньої історії чинними є програми «Всесвітня історія. 10 - 11 класи (рівень стандарту/академічний рівень)».  Програма розрахована на 35 годин на рік (1 година на тиждень). Для класів історичного профілю чинною є програма зі всесвітньої історії, що розрахована на 3 тижневі години (105 годин на рік). Вищеназвані програми розміщені на офіційному web-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cайті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Міністерства освіти і науки України </w:t>
      </w:r>
    </w:p>
    <w:p w:rsidR="00E8264D" w:rsidRPr="009213C6" w:rsidRDefault="00E8264D" w:rsidP="00E82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Україну в ХХ столітті спіткало чимало трагедій, серед яких – Голодомор, Голокост, українсько-польський конфлікт та Волинська трагедія, депортація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кримсько-татарського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народу. Вивчення цих історичних подій та явищ на основі сучасної методології має великий освітній та виховний потенціал.</w:t>
      </w:r>
    </w:p>
    <w:p w:rsidR="00E8264D" w:rsidRPr="009213C6" w:rsidRDefault="00E8264D" w:rsidP="00E82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У 2016 році виповнюються 75-та річниця трагічних подій Бабиного Яру. Подібно до табору смерті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Аушвіц-Біркенау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Освенцимі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, Бабин Яр в Україні став символом знищення євреїв Європи під час Голокосту. Тільки за два дні 29-30 вересня 1941 р. тут було розстріляно нацистами близько 34 тисяч євреїв. Декілька наступних років у Бабиному Ярі продовжувалися вбивства десятків тисяч євреїв, а також радянських військовополонених, патріотів – українських націоналістів,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ромів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(циган), активістів комуністичної партії та інших «ворогів рейху». </w:t>
      </w:r>
    </w:p>
    <w:p w:rsidR="00E8264D" w:rsidRPr="009213C6" w:rsidRDefault="00E8264D" w:rsidP="00E82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Трагедія Бабиного Яру та інші події Голокосту, масові вбивства, знецінення людського життя вплинули на загальну атмосферу в українському суспільстві, позначились на багатьох подіях історії України. Варто згадати, що з шести мільйонів європейських євреїв, знищених нацистами та їх поплічниками у ході «остаточного вирішення єврейського питання», близько 1,5 мільйона були українськими євреями. Безумовно, вивчення полікультурної історії України неможливе без розгляду цієї сторінки історії, що, зокрема, відповідає сучасним рекомендаціям Ради Європи.</w:t>
      </w:r>
    </w:p>
    <w:p w:rsidR="00E8264D" w:rsidRPr="009213C6" w:rsidRDefault="00E8264D" w:rsidP="00E82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Україна стала першою державою на пострадянському просторі, яка включила питання історії Голокосту до державних програм для </w:t>
      </w:r>
      <w:r w:rsidRPr="009213C6">
        <w:rPr>
          <w:rFonts w:ascii="Times New Roman" w:hAnsi="Times New Roman"/>
          <w:sz w:val="28"/>
          <w:szCs w:val="28"/>
          <w:lang w:val="uk-UA"/>
        </w:rPr>
        <w:lastRenderedPageBreak/>
        <w:t xml:space="preserve">загальноосвітніх шкіл із всесвітньої історії та історії України. Відповідні матеріали знайшли відображення у шкільних підручниках історії. </w:t>
      </w:r>
    </w:p>
    <w:p w:rsidR="00E8264D" w:rsidRPr="009213C6" w:rsidRDefault="00E8264D" w:rsidP="00E82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75-та річниця трагедії Бабиного Яру буде відзначатися в Україні на високому державному рівні. В системі освіти також заплановано низку заходів, що включають семінари для вчителів та учнів загальноосвітніх шкіл, для студентів вишів,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освітньо-музейні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виставки, конкурси творчих робіт тощо. </w:t>
      </w:r>
    </w:p>
    <w:p w:rsidR="00E8264D" w:rsidRPr="009213C6" w:rsidRDefault="00E8264D" w:rsidP="00E82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24-29 вересня 2016 р. буде здійснено великий проект, розроблений організацією «</w:t>
      </w:r>
      <w:proofErr w:type="spellStart"/>
      <w:r w:rsidRPr="009213C6">
        <w:rPr>
          <w:rFonts w:ascii="Times New Roman" w:hAnsi="Times New Roman"/>
          <w:lang w:val="uk-UA"/>
        </w:rPr>
        <w:fldChar w:fldCharType="begin"/>
      </w:r>
      <w:r w:rsidRPr="009213C6">
        <w:rPr>
          <w:rFonts w:ascii="Times New Roman" w:hAnsi="Times New Roman"/>
          <w:lang w:val="uk-UA"/>
        </w:rPr>
        <w:instrText xml:space="preserve"> HYPERLINK "http://ukrainianjewishencounter.org/" \o "Ukrainian Jewish" </w:instrText>
      </w:r>
      <w:r w:rsidRPr="009213C6">
        <w:rPr>
          <w:rFonts w:ascii="Times New Roman" w:hAnsi="Times New Roman"/>
          <w:lang w:val="uk-UA"/>
        </w:rPr>
        <w:fldChar w:fldCharType="separate"/>
      </w:r>
      <w:r w:rsidRPr="009213C6"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  <w:t>Ukrainian</w:t>
      </w:r>
      <w:proofErr w:type="spellEnd"/>
      <w:r w:rsidRPr="009213C6"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213C6"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  <w:t>Jewish</w:t>
      </w:r>
      <w:proofErr w:type="spellEnd"/>
      <w:r w:rsidRPr="009213C6"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213C6"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  <w:t>Encounter</w:t>
      </w:r>
      <w:proofErr w:type="spellEnd"/>
      <w:r w:rsidRPr="009213C6"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  <w:fldChar w:fldCharType="end"/>
      </w:r>
      <w:r w:rsidRPr="009213C6">
        <w:rPr>
          <w:rFonts w:ascii="Times New Roman" w:hAnsi="Times New Roman"/>
          <w:sz w:val="28"/>
          <w:szCs w:val="28"/>
          <w:lang w:val="uk-UA"/>
        </w:rPr>
        <w:t xml:space="preserve">» («Українсько-єврейська зустріч», Канада – Україна) у співпраці з українськими науковими та освітніми інституціями, Міністерством освіти і науки України. Ідея, основні завдання та заходи проекту були погоджені з Президентом України та українським Урядом. Програмою передбачено, зокрема, проведення Міжнародного симпозіуму; презентації спеціального видання книги, присвяченій трагедії Бабиного Яру та історичній пам’яті про неї; організація Меморіального архітектурного проекту;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вшанувального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концерту в Національній опері України; мистецьких виставок, кінопоказів, презентацій документальних фотографій тощо, а також М</w:t>
      </w:r>
      <w:r w:rsidRPr="009213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іжнародного молодіжного </w:t>
      </w:r>
      <w:proofErr w:type="spellStart"/>
      <w:r w:rsidRPr="009213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освітньо-культурного</w:t>
      </w:r>
      <w:proofErr w:type="spellEnd"/>
      <w:r w:rsidRPr="009213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проекту. </w:t>
      </w:r>
    </w:p>
    <w:p w:rsidR="00E8264D" w:rsidRPr="009213C6" w:rsidRDefault="00E8264D" w:rsidP="00E82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 рамках останнього для студентської молоді з України та багатьох інших країн світу </w:t>
      </w:r>
      <w:r w:rsidRPr="009213C6">
        <w:rPr>
          <w:rFonts w:ascii="Times New Roman" w:hAnsi="Times New Roman"/>
          <w:sz w:val="28"/>
          <w:szCs w:val="28"/>
          <w:lang w:val="uk-UA"/>
        </w:rPr>
        <w:t xml:space="preserve">будуть організовані лекції провідних українських та закордонних істориків і культурологів, виступи літераторів, диспути та «круглі столи» з актуальних питань історії Голокосту, міжетнічних та міжкультурних відносин, проблем молоді та сучасного суспільства; «творчі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варштати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», інтерактивні заняття, психологічні тренінги; міжнародний конкурс творчих робіт учнів, вчителів та студентів за сприяння Міністерства освіти і науки України та ін. </w:t>
      </w:r>
    </w:p>
    <w:p w:rsidR="00E8264D" w:rsidRPr="009213C6" w:rsidRDefault="00E8264D" w:rsidP="00E82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В усіх навчальних закладах України Міністерство освіти і науки України пропонує провести 29-30 вересня «Уроки пам’яті трагедії Бабиного Яру та «бабиних ярів» України». На цих заняттях варто згадати події Другої світової війни та злочини тоталітарних режимів, які є організаторами геноцидів. Важливо звертати увагу учнівської молоді не тільки на трагедію знищення, але й на опір нацистським катам та спасіння переслідуваних. Україна займає четверте місце у світі за кількістю Праведників народів світу, які з ризиком для власного життя та життя своїх рідних, дітей рятували євреїв від нацистського геноциду. Подвиг цих українців є прикладом справжнього героїзму, важливим моральним уроком історії Голокосту.</w:t>
      </w:r>
    </w:p>
    <w:p w:rsidR="00E8264D" w:rsidRPr="009213C6" w:rsidRDefault="00E8264D" w:rsidP="00E82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Для проведення уроків пам’яті, роботи на факультативних заняттях, у позашкільних заходах допускається використовування додаткової навчально-методичної літератури, яку вчителі можуть безкоштовно отримати через замовлення до Українського інституту вивчення Голокосту «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Ткума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>», який співпрацює з Міністерством освіти і науки України (в</w:t>
      </w:r>
      <w:r w:rsidRPr="009213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ибрати потрібні вам книжки ви можете на сайті </w:t>
      </w:r>
      <w:hyperlink r:id="rId6" w:tgtFrame="_blank" w:history="1">
        <w:r w:rsidRPr="009213C6">
          <w:rPr>
            <w:rStyle w:val="a4"/>
            <w:rFonts w:ascii="Times New Roman" w:hAnsi="Times New Roman"/>
            <w:color w:val="0077CC"/>
            <w:sz w:val="28"/>
            <w:szCs w:val="28"/>
            <w:shd w:val="clear" w:color="auto" w:fill="FFFFFF"/>
            <w:lang w:val="uk-UA"/>
          </w:rPr>
          <w:t>http://tkuma.dp.ua/</w:t>
        </w:r>
      </w:hyperlink>
      <w:r w:rsidRPr="009213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 розділі «Публікації»; замовити літературу можна також, написавши на електронну адресу </w:t>
      </w:r>
      <w:hyperlink r:id="rId7" w:tgtFrame="_blank" w:history="1">
        <w:r w:rsidRPr="009213C6">
          <w:rPr>
            <w:rStyle w:val="a4"/>
            <w:rFonts w:ascii="Times New Roman" w:hAnsi="Times New Roman"/>
            <w:color w:val="0077CC"/>
            <w:sz w:val="28"/>
            <w:szCs w:val="28"/>
            <w:shd w:val="clear" w:color="auto" w:fill="FFFFFF"/>
            <w:lang w:val="uk-UA"/>
          </w:rPr>
          <w:t>library@tkuma.com</w:t>
        </w:r>
      </w:hyperlink>
      <w:r w:rsidRPr="009213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або звернувшись </w:t>
      </w:r>
      <w:r w:rsidRPr="009213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телефоном </w:t>
      </w:r>
      <w:r w:rsidRPr="009213C6">
        <w:rPr>
          <w:rStyle w:val="js-phone-number"/>
          <w:rFonts w:ascii="Times New Roman" w:hAnsi="Times New Roman"/>
          <w:sz w:val="28"/>
          <w:szCs w:val="28"/>
          <w:lang w:val="uk-UA"/>
        </w:rPr>
        <w:t>+38 056 717 7012</w:t>
      </w:r>
      <w:r w:rsidRPr="009213C6">
        <w:rPr>
          <w:rFonts w:ascii="Times New Roman" w:hAnsi="Times New Roman"/>
          <w:sz w:val="28"/>
          <w:szCs w:val="28"/>
          <w:lang w:val="uk-UA"/>
        </w:rPr>
        <w:t xml:space="preserve">). </w:t>
      </w:r>
      <w:r w:rsidRPr="009213C6">
        <w:rPr>
          <w:rFonts w:ascii="Times New Roman" w:hAnsi="Times New Roman"/>
          <w:sz w:val="28"/>
          <w:szCs w:val="28"/>
          <w:lang w:val="uk-UA"/>
        </w:rPr>
        <w:lastRenderedPageBreak/>
        <w:t xml:space="preserve">Навчально-методична література, що пропонується, рекомендована до використання в навчальному процесі та отримала відповідний гриф Міністерства освіти і науки України. </w:t>
      </w:r>
    </w:p>
    <w:p w:rsidR="00E8264D" w:rsidRPr="009213C6" w:rsidRDefault="00E8264D" w:rsidP="00E82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11-22 квітня 2016 р. у м. Чернігові на базі Чернігівського обласного інституту післядипломної педагогічної освіти відбувся третій (заключний) етап VІІ Всеукраїнського конкурсу «Вчитель року-2016» у номінації «Історія». У ньому взяли участь 25 вчителів історії – переможців обласного етапу конкурсу.</w:t>
      </w:r>
    </w:p>
    <w:p w:rsidR="00E8264D" w:rsidRPr="009213C6" w:rsidRDefault="00E8264D" w:rsidP="00E826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Першим конкурсним випробуванням, яке відбувалося заочно, було оцінювання Internet-ресурсу вчителя. </w:t>
      </w:r>
    </w:p>
    <w:p w:rsidR="00E8264D" w:rsidRPr="009213C6" w:rsidRDefault="00E8264D" w:rsidP="00E8264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Аналіз сайтів показав, що більшість з них розраховані на вчителів як цільову аудиторію. Вони містять:</w:t>
      </w:r>
    </w:p>
    <w:p w:rsidR="00E8264D" w:rsidRPr="009213C6" w:rsidRDefault="00E8264D" w:rsidP="00E8264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досвід роботи дистанційного навчання (В.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Мицько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) або окремих його елементів; </w:t>
      </w:r>
    </w:p>
    <w:p w:rsidR="00E8264D" w:rsidRPr="009213C6" w:rsidRDefault="00E8264D" w:rsidP="00E8264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розміщення у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блозі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електронних версій підручників (їх частин) або посилань на сайти, де їх можна знайти (К.Аркуша, В.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Мицько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>, Н.Кулакова, Т.Пилипович);</w:t>
      </w:r>
    </w:p>
    <w:p w:rsidR="00E8264D" w:rsidRPr="009213C6" w:rsidRDefault="00E8264D" w:rsidP="00E8264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пропозиція учням звертатися до посібників, які подіють матеріал у стислому та спрощеному вигляді (О.Біла);</w:t>
      </w:r>
    </w:p>
    <w:p w:rsidR="00E8264D" w:rsidRPr="009213C6" w:rsidRDefault="00E8264D" w:rsidP="00E8264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спонукання учнів до пошуку додаткової та довідкової інформації, подаючи її на окремих сторінках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блогу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(Н.Кулакова), або, посилаючись на сайти, де можна знайти відповідні джерела (І.Чернецька);</w:t>
      </w:r>
    </w:p>
    <w:p w:rsidR="00E8264D" w:rsidRPr="009213C6" w:rsidRDefault="00E8264D" w:rsidP="00E8264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залучення учнів до роботи з картами як окремими тематичними, так і електронними версіями атласів (Н.Кулакова, О.Бурлака);</w:t>
      </w:r>
    </w:p>
    <w:p w:rsidR="00E8264D" w:rsidRPr="009213C6" w:rsidRDefault="00E8264D" w:rsidP="00E8264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оприлюднення конспектів уроків (це здебільшого окремі уроки, в яких учителі презентують власний досвід (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т.з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>., авторські уроки, А.Дяченко, І.Чернецька, І.Колесник, С.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Колісніченко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>, Т.Пилипович, А.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Свинчук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>, Т.Тарасюк, М.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Чечур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та ін.), але разом з тим, вони можуть бути використані учнями при виконанні домашньої роботи, для закріплення матеріалу та ліквідації інформаційних прогалин;</w:t>
      </w:r>
    </w:p>
    <w:p w:rsidR="00E8264D" w:rsidRPr="009213C6" w:rsidRDefault="00E8264D" w:rsidP="00E8264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подання навчальної інформації у стислому узагальненому вигляді за допомогою умовно-графічної наочності та опорних схем та таблиць (В.Василенко), структурно-логічних таблиць (О.Воронова), «хмаринок слів» – набору слів, що характеризують історичну особу, події, період, поданих різним шрифтом одного кольору, згрупованих в межах контуру, у вигляді певних символів предмету; </w:t>
      </w:r>
    </w:p>
    <w:p w:rsidR="00E8264D" w:rsidRPr="009213C6" w:rsidRDefault="00E8264D" w:rsidP="00E8264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розміщення в Internet-ресурсі інструкцій для самостійного виконання учнями завдань певного характеру у вигляді пам’яток (алгоритмів, здебільшого запозичених з методик формування умінь 80-х рр. ХХ ст. та адаптованих до сучасних вимог та посібника «Історія епохи очима людини» (В.Василенко, О.Бурлака, Г.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Голіновська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та ін.);</w:t>
      </w:r>
    </w:p>
    <w:p w:rsidR="00E8264D" w:rsidRPr="009213C6" w:rsidRDefault="00E8264D" w:rsidP="00E8264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забезпечення вільного доступу учнів до використаних на уроці чи взагалі існуючим в Internet презентацій – своєрідного комплексного засобу навчання, що поєднують в собі вже згадані елементи (навчальний текст, фрагменти джерел, карти, зображення, умовно-графічну наочність, завдання </w:t>
      </w:r>
      <w:r w:rsidRPr="009213C6">
        <w:rPr>
          <w:rFonts w:ascii="Times New Roman" w:hAnsi="Times New Roman"/>
          <w:sz w:val="28"/>
          <w:szCs w:val="28"/>
          <w:lang w:val="uk-UA"/>
        </w:rPr>
        <w:lastRenderedPageBreak/>
        <w:t>з опанування матеріалу тощо). Це різною мірою притаманне майже всім учасникам конкурсу;</w:t>
      </w:r>
    </w:p>
    <w:p w:rsidR="00E8264D" w:rsidRPr="009213C6" w:rsidRDefault="00E8264D" w:rsidP="00E8264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подання у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блозі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інструментарію контролю і самоконтролю над просуванням учнів у навчанні у вигляді авторських збірок різнорівневих тестів по кожному класу (А.Дяченко);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онлайн-тести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(О.Бурлака), тестових завдань з окремих тем (І.Чернецька): тестових завдань певного виду – так званих «інтерактивних модулів» на основі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пазлів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(Т.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Веркалець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); комплексу завдань різних типів на основі поширених в Internet платформ: стрічка часу, історичні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пазли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>, тести, кросворди, «знайди пару», «збудуй послідовність» тощо (Г.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Голіновська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>);</w:t>
      </w:r>
    </w:p>
    <w:p w:rsidR="00E8264D" w:rsidRPr="009213C6" w:rsidRDefault="00E8264D" w:rsidP="00E8264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візуалізація навчання за допомогою відеоматеріалів, які можуть використати учні вдома під час підготовки до уроку, своєрідного замінника читання тексту підручника. Тут найбільш популярне, що згодом продемонстрували й уроки конкурсантів, є 108-серійна «Невідома Україна». Найчастіше учасники конкурсу розміщують на власних сторінках 5-8 відео без будь-якої системи та методичного супроводу. На цьому тлі вирізняються підхід Н.Власової до накопичення відео (13 фільмів для 7 класу, 11 – для 10-класу) з їх «прив’язкою» до конкретної теми та А.Дяченко – супровід відео текстовими анотаціями змісту фільму. Найцікавіші ідеї в цьому напрямку належать Т.Гнатюк. Вона пропонує своєрідний візуальний комплекс (який поки ще перебуває у стадії формування), що містить презентацію та відео (навчальне або науково-популярного характеру), де є можливість – мультиплікаційний або художній фільм. Таким чином, учень, ознайомившись з презентацією, усвідомлює навчальний матеріал у загальних рисах, який наповнюється та набуває образного вигляду під час перегляду фільму;</w:t>
      </w:r>
    </w:p>
    <w:p w:rsidR="00E8264D" w:rsidRPr="009213C6" w:rsidRDefault="00E8264D" w:rsidP="00E8264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використання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аудіоматеріалів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>. Цей методичний аспект був дуже популярним у «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докомп’ютерну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епоху» – у 70–80-х рр. ХХ ст., а з поширенням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мультимедіа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був поглинутий комплексним використанням зображення друкованого та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аудіотексту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>. З огляду на це, цікавою видається ідея О.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Ланіци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добірки музичного супроводу до ключових тем курсу, і с творення своєрідного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саундтреку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. Це дає можливість застосувати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сугестопедичне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навчання,  яке передбачає вплив не лише на свідомість, а й на підсвідомість учнів. Школяр на уроці знайомиться з навчальним матеріалом на тлі музичного твору, потім вдома він вмикає музику і в нього з’являться ті образи, що сформувалися на уроці. Ще більшим ефектом має бути читання підручника під музичний супровід. Отже, є широке поле для експериментування.</w:t>
      </w:r>
    </w:p>
    <w:p w:rsidR="00E8264D" w:rsidRPr="009213C6" w:rsidRDefault="00E8264D" w:rsidP="00E8264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ab/>
        <w:t>Проведені очні конкурси майстер-клас, уроки, захисти проектів показали, що учасники конкурсу намагаються розв’язувати найактуальніші проблеми методики навчання історії: більше 30% конкурсантів (О.Аркуша, Н.Власова, Г.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Голіновська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>, Т.Гуцул, В.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Мицько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>, О.Середа, І.Чернецька) обрали своєю темою різні аспекти розвитку критичного мислення учнів на уроках історії в різних аспектах; 20% учасників мали цільове спрямування на організацію роботи з джерелами: візуальними (О.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Вдовін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>, Т.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Веркалець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>, Н.Кулакова), різних типів (С.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Колісніченко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) та джерелом як засобом </w:t>
      </w:r>
      <w:r w:rsidRPr="009213C6">
        <w:rPr>
          <w:rFonts w:ascii="Times New Roman" w:hAnsi="Times New Roman"/>
          <w:sz w:val="28"/>
          <w:szCs w:val="28"/>
          <w:lang w:val="uk-UA"/>
        </w:rPr>
        <w:lastRenderedPageBreak/>
        <w:t xml:space="preserve">формування навчально-дослідницьких умінь (Т.Пилипович); 16% учителів презентували досвід використання інформаційних технологій: на рівні їх елементів (А.Дяченко), використання комп’ютерних ігор (Т.Гнатюк), робота з програмою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Master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Tool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(О.Бурлака), використання сервісу Veb2.0 (Н.Власова); 8% учасників конкурсу реалізовували у власному досвіді ідею інтеграції у навчання: на рівні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метапредметного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підходу (О.Біла), та використання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внутішньопредметної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та міжпредметних зв’язків (І.Чернецька). Деякі конкурсанти зосередили свою увагу на окремих актуальних проблемах теорії та практики навчання історії: інтерактивні методи і прийоми навчання (В.Василенко, Г.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Голіновська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>), евристичні методи (О.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Ланиця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>), прийоми кооперативного навчання (І.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Усатенко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), використання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стурктурно-логічних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таблиць у навчанні (О.Воронова), розвиток обдарованості (А.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Свинчук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>), використання прийомів мнемотехніки (Т.Тарасюк), активізація пізнавального інтересу учнів (Л.Ворожбит) тощо.</w:t>
      </w:r>
    </w:p>
    <w:p w:rsidR="00E8264D" w:rsidRPr="009213C6" w:rsidRDefault="00E8264D" w:rsidP="00E8264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ab/>
        <w:t xml:space="preserve">Усі конкурсанти демонстрували вміння організовувати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компетентнісно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орієнтоване навчання історії, зазначаючи це у назві теми як стрижневу спрямованість власного досвіду (К.Аркуша, Т.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Вергалець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>, Л.Ворожбит, Т.Гуцул, І Колесник, Н.Кулакова) або вважаючи розвиток предметної компетентності як показник своєї професійної діяльності.</w:t>
      </w:r>
    </w:p>
    <w:p w:rsidR="00E8264D" w:rsidRPr="009213C6" w:rsidRDefault="00E8264D" w:rsidP="00E8264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ab/>
        <w:t xml:space="preserve">При організації практичної частини конкурсанти довели, що активно впроваджують задекларовані у навчальній програмі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діяльнісний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підхід, продемонструвавши вміння організовувати групову діяльність на уроці та вільне володіння інтерактивними методами навчання, найпопулярнішим з них виявилися «Ажурна пилка», «Мозковий штурм», «Займи позицію» та «Зміни позицію». Це свідчить про те, що інтерактивні методи вже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стереотипізувалися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і стали звичним явищем у сучасній практиці навчання.</w:t>
      </w:r>
    </w:p>
    <w:p w:rsidR="00E8264D" w:rsidRPr="009213C6" w:rsidRDefault="00E8264D" w:rsidP="00E8264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ab/>
        <w:t xml:space="preserve">Виходячи з характеру завдань, що пропонувалися вчителями, їх ставлення до учнів та їхньої роботи, характеру оцінювання, прагнення до створення атмосфери співробітництва, видно, що конкурсанти прагнуть реалізувати у власній діяльності ідеї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особистісно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зорієнтованого навчання.</w:t>
      </w:r>
    </w:p>
    <w:p w:rsidR="00E8264D" w:rsidRPr="009213C6" w:rsidRDefault="00E8264D" w:rsidP="00E8264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Всі учасники конкурсу показали вільне володіння комп’ютером, супроводжували розповідь комп’ютерною презентацією, насиченою музичним супроводом,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відеофрагментами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, завданнями, створеними на основі комп’ютерних програм – історичних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пазлів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>, стрічок часу, кросвордів, «рухливих карт» тощо.</w:t>
      </w:r>
    </w:p>
    <w:p w:rsidR="00E8264D" w:rsidRPr="009213C6" w:rsidRDefault="00E8264D" w:rsidP="00E8264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ab/>
        <w:t xml:space="preserve">Конкурсанти широко використовують у практиці різноманітні графічні опори на різних етапах навчання: кластери, асоціативний кущ, гроно знань (дерево пізнання) при актуалізації навчального матеріалу; структурні схеми і таблиці під час пояснення нового матеріалу;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сенкани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або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сенквейни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>, «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фішбоун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>» тощо.</w:t>
      </w:r>
    </w:p>
    <w:p w:rsidR="00E8264D" w:rsidRPr="009213C6" w:rsidRDefault="00E8264D" w:rsidP="00E8264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ab/>
        <w:t>Проте конкурсанти обирали надто широку тему, пов’язану з формуванням складних учнівських якостей і при цьому застосовували велику кількість прийомів, методів, засобі. Вони демонстрували їх на прикладах різних курсів та різних класів.</w:t>
      </w:r>
    </w:p>
    <w:p w:rsidR="00E8264D" w:rsidRPr="009213C6" w:rsidRDefault="00E8264D" w:rsidP="00E8264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lastRenderedPageBreak/>
        <w:tab/>
        <w:t>Загалом відчувалася наявність у конкурсантів певних проблем з визначенням теми майстер-класу:</w:t>
      </w:r>
    </w:p>
    <w:p w:rsidR="00E8264D" w:rsidRPr="009213C6" w:rsidRDefault="00E8264D" w:rsidP="00E826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одні учасники ототожнювали її з темою навчального заняття;</w:t>
      </w:r>
    </w:p>
    <w:p w:rsidR="00E8264D" w:rsidRPr="009213C6" w:rsidRDefault="00E8264D" w:rsidP="00E826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деякі конкурсанти  обрали надто загальну тему, в межах якої можна було розповідати про все, що має будь-яке відношення  до навчання історії</w:t>
      </w:r>
    </w:p>
    <w:p w:rsidR="00E8264D" w:rsidRPr="009213C6" w:rsidRDefault="00E8264D" w:rsidP="00E826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дехто з учасників  намагався  вивчати один процес в межах  іншого; </w:t>
      </w:r>
    </w:p>
    <w:p w:rsidR="00E8264D" w:rsidRPr="009213C6" w:rsidRDefault="00E8264D" w:rsidP="00E826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окремі конкурсанти взяли за цільові орієнтири надто складні  категорії, інструментарій вимірювання яких недостатньо розроблений ;</w:t>
      </w:r>
    </w:p>
    <w:p w:rsidR="00E8264D" w:rsidRPr="009213C6" w:rsidRDefault="00E8264D" w:rsidP="00E826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частина учасників конкурсу, аби уникнути конкретики вживають  в назвах тем занадто абстрактні терміни </w:t>
      </w:r>
    </w:p>
    <w:p w:rsidR="00E8264D" w:rsidRPr="009213C6" w:rsidRDefault="00E8264D" w:rsidP="00E8264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подекуди зустрічається відверто неправильне вживання спеціальної методичної термінології.</w:t>
      </w:r>
    </w:p>
    <w:p w:rsidR="00E8264D" w:rsidRPr="009213C6" w:rsidRDefault="00E8264D" w:rsidP="00E8264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ab/>
        <w:t xml:space="preserve">Загалом, проведені конкурси показали наявність розбіжностей між теоретичною (в сенсі методики) підготовкою та практичними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наробками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конкурсантів. Це підтвердилося під час  виконання учасниками конкурсу тестових завдань з фахової майстерності. </w:t>
      </w:r>
    </w:p>
    <w:p w:rsidR="008D099E" w:rsidRPr="00E8264D" w:rsidRDefault="008D099E">
      <w:pPr>
        <w:rPr>
          <w:lang w:val="uk-UA"/>
        </w:rPr>
      </w:pPr>
      <w:bookmarkStart w:id="0" w:name="_GoBack"/>
      <w:bookmarkEnd w:id="0"/>
    </w:p>
    <w:sectPr w:rsidR="008D099E" w:rsidRPr="00E8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65E99"/>
    <w:multiLevelType w:val="hybridMultilevel"/>
    <w:tmpl w:val="236C46FC"/>
    <w:lvl w:ilvl="0" w:tplc="B5EA55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4D"/>
    <w:rsid w:val="00000751"/>
    <w:rsid w:val="00003A21"/>
    <w:rsid w:val="00011B3F"/>
    <w:rsid w:val="00015A91"/>
    <w:rsid w:val="000212F8"/>
    <w:rsid w:val="000225CE"/>
    <w:rsid w:val="00023CBF"/>
    <w:rsid w:val="000269C7"/>
    <w:rsid w:val="00027704"/>
    <w:rsid w:val="0003601C"/>
    <w:rsid w:val="0003649B"/>
    <w:rsid w:val="00036B71"/>
    <w:rsid w:val="00037B6D"/>
    <w:rsid w:val="000456B8"/>
    <w:rsid w:val="00055075"/>
    <w:rsid w:val="000572A5"/>
    <w:rsid w:val="0006029E"/>
    <w:rsid w:val="00062117"/>
    <w:rsid w:val="00064DAD"/>
    <w:rsid w:val="00071509"/>
    <w:rsid w:val="000715B2"/>
    <w:rsid w:val="00072BD1"/>
    <w:rsid w:val="00076151"/>
    <w:rsid w:val="00076E57"/>
    <w:rsid w:val="00077929"/>
    <w:rsid w:val="00081548"/>
    <w:rsid w:val="00081AA6"/>
    <w:rsid w:val="00084568"/>
    <w:rsid w:val="00085315"/>
    <w:rsid w:val="000867BC"/>
    <w:rsid w:val="00086BE8"/>
    <w:rsid w:val="00090078"/>
    <w:rsid w:val="000920B5"/>
    <w:rsid w:val="00097ACA"/>
    <w:rsid w:val="000A04DE"/>
    <w:rsid w:val="000A4148"/>
    <w:rsid w:val="000A5D26"/>
    <w:rsid w:val="000B258C"/>
    <w:rsid w:val="000B3478"/>
    <w:rsid w:val="000B5168"/>
    <w:rsid w:val="000B79B7"/>
    <w:rsid w:val="000C16FF"/>
    <w:rsid w:val="000C17DE"/>
    <w:rsid w:val="000C4EDE"/>
    <w:rsid w:val="000C6401"/>
    <w:rsid w:val="000C6EA7"/>
    <w:rsid w:val="000D19E4"/>
    <w:rsid w:val="000D3062"/>
    <w:rsid w:val="000D524E"/>
    <w:rsid w:val="000D7717"/>
    <w:rsid w:val="000E0044"/>
    <w:rsid w:val="000E40B6"/>
    <w:rsid w:val="000E533F"/>
    <w:rsid w:val="000F51D4"/>
    <w:rsid w:val="000F5F1F"/>
    <w:rsid w:val="000F7D52"/>
    <w:rsid w:val="001009A8"/>
    <w:rsid w:val="00101DC9"/>
    <w:rsid w:val="00101F10"/>
    <w:rsid w:val="00102299"/>
    <w:rsid w:val="00104A22"/>
    <w:rsid w:val="00107661"/>
    <w:rsid w:val="001149F2"/>
    <w:rsid w:val="001201CF"/>
    <w:rsid w:val="0012073E"/>
    <w:rsid w:val="00127BD9"/>
    <w:rsid w:val="001318E7"/>
    <w:rsid w:val="00133B80"/>
    <w:rsid w:val="00140528"/>
    <w:rsid w:val="0014273D"/>
    <w:rsid w:val="00142C01"/>
    <w:rsid w:val="00145FB2"/>
    <w:rsid w:val="00146BD3"/>
    <w:rsid w:val="00155CC9"/>
    <w:rsid w:val="00160376"/>
    <w:rsid w:val="001708EC"/>
    <w:rsid w:val="00173AF1"/>
    <w:rsid w:val="00176087"/>
    <w:rsid w:val="00180962"/>
    <w:rsid w:val="001820EA"/>
    <w:rsid w:val="00186833"/>
    <w:rsid w:val="00192299"/>
    <w:rsid w:val="00194354"/>
    <w:rsid w:val="001964F2"/>
    <w:rsid w:val="001A308B"/>
    <w:rsid w:val="001B2B81"/>
    <w:rsid w:val="001C4D87"/>
    <w:rsid w:val="001C4DAB"/>
    <w:rsid w:val="001C5678"/>
    <w:rsid w:val="001E0471"/>
    <w:rsid w:val="001E0897"/>
    <w:rsid w:val="001E0B1A"/>
    <w:rsid w:val="001E1505"/>
    <w:rsid w:val="001E6356"/>
    <w:rsid w:val="001F4B34"/>
    <w:rsid w:val="001F4D3E"/>
    <w:rsid w:val="001F5F7D"/>
    <w:rsid w:val="001F62B5"/>
    <w:rsid w:val="002002C5"/>
    <w:rsid w:val="00204F20"/>
    <w:rsid w:val="00206AFC"/>
    <w:rsid w:val="00206F86"/>
    <w:rsid w:val="002104ED"/>
    <w:rsid w:val="00215EA5"/>
    <w:rsid w:val="002165CB"/>
    <w:rsid w:val="00221B58"/>
    <w:rsid w:val="002245D6"/>
    <w:rsid w:val="00225611"/>
    <w:rsid w:val="00225F31"/>
    <w:rsid w:val="002272BD"/>
    <w:rsid w:val="00231BC9"/>
    <w:rsid w:val="00251FBB"/>
    <w:rsid w:val="00252E04"/>
    <w:rsid w:val="00257891"/>
    <w:rsid w:val="00260C09"/>
    <w:rsid w:val="00261B82"/>
    <w:rsid w:val="00262874"/>
    <w:rsid w:val="002661A9"/>
    <w:rsid w:val="0026746C"/>
    <w:rsid w:val="00270B3A"/>
    <w:rsid w:val="00272F01"/>
    <w:rsid w:val="00275F59"/>
    <w:rsid w:val="00276346"/>
    <w:rsid w:val="00280F01"/>
    <w:rsid w:val="00282FEC"/>
    <w:rsid w:val="0028354A"/>
    <w:rsid w:val="0028529D"/>
    <w:rsid w:val="00287642"/>
    <w:rsid w:val="00294BFB"/>
    <w:rsid w:val="0029533D"/>
    <w:rsid w:val="002B402F"/>
    <w:rsid w:val="002B4E2A"/>
    <w:rsid w:val="002B74FF"/>
    <w:rsid w:val="002C0C94"/>
    <w:rsid w:val="002C1A66"/>
    <w:rsid w:val="002C66D6"/>
    <w:rsid w:val="002C76DA"/>
    <w:rsid w:val="002D194B"/>
    <w:rsid w:val="002D4FC8"/>
    <w:rsid w:val="002D5D93"/>
    <w:rsid w:val="002D5DE9"/>
    <w:rsid w:val="002D7352"/>
    <w:rsid w:val="002E27E6"/>
    <w:rsid w:val="002E4CC0"/>
    <w:rsid w:val="002F0CBC"/>
    <w:rsid w:val="002F1B6D"/>
    <w:rsid w:val="002F1F9B"/>
    <w:rsid w:val="002F2CEA"/>
    <w:rsid w:val="002F3FA3"/>
    <w:rsid w:val="002F76F4"/>
    <w:rsid w:val="00300833"/>
    <w:rsid w:val="00301893"/>
    <w:rsid w:val="00302E1D"/>
    <w:rsid w:val="003038BB"/>
    <w:rsid w:val="00316D7C"/>
    <w:rsid w:val="00334327"/>
    <w:rsid w:val="00334630"/>
    <w:rsid w:val="003503C9"/>
    <w:rsid w:val="00353AD2"/>
    <w:rsid w:val="003541C4"/>
    <w:rsid w:val="00355127"/>
    <w:rsid w:val="00355BC1"/>
    <w:rsid w:val="00372B61"/>
    <w:rsid w:val="00377EFC"/>
    <w:rsid w:val="00380FB8"/>
    <w:rsid w:val="0038683C"/>
    <w:rsid w:val="00386AE7"/>
    <w:rsid w:val="00392872"/>
    <w:rsid w:val="00392FAF"/>
    <w:rsid w:val="00393247"/>
    <w:rsid w:val="00394D73"/>
    <w:rsid w:val="003A1228"/>
    <w:rsid w:val="003A160C"/>
    <w:rsid w:val="003A6838"/>
    <w:rsid w:val="003A6E63"/>
    <w:rsid w:val="003A73BE"/>
    <w:rsid w:val="003B09FC"/>
    <w:rsid w:val="003B1FB5"/>
    <w:rsid w:val="003B34D1"/>
    <w:rsid w:val="003C45A3"/>
    <w:rsid w:val="003C4C30"/>
    <w:rsid w:val="003D5943"/>
    <w:rsid w:val="003F1DF6"/>
    <w:rsid w:val="003F2CDA"/>
    <w:rsid w:val="003F4372"/>
    <w:rsid w:val="00405306"/>
    <w:rsid w:val="004059CC"/>
    <w:rsid w:val="00406509"/>
    <w:rsid w:val="00406C3E"/>
    <w:rsid w:val="004132CF"/>
    <w:rsid w:val="00413C30"/>
    <w:rsid w:val="0041536A"/>
    <w:rsid w:val="004226F5"/>
    <w:rsid w:val="00425165"/>
    <w:rsid w:val="00426A32"/>
    <w:rsid w:val="004270C4"/>
    <w:rsid w:val="0043250C"/>
    <w:rsid w:val="00434633"/>
    <w:rsid w:val="00436E7A"/>
    <w:rsid w:val="00441DBF"/>
    <w:rsid w:val="0044204D"/>
    <w:rsid w:val="00443424"/>
    <w:rsid w:val="00443A45"/>
    <w:rsid w:val="00444903"/>
    <w:rsid w:val="00446488"/>
    <w:rsid w:val="00450936"/>
    <w:rsid w:val="00453197"/>
    <w:rsid w:val="0046229C"/>
    <w:rsid w:val="00463452"/>
    <w:rsid w:val="00463D9A"/>
    <w:rsid w:val="00466A8F"/>
    <w:rsid w:val="004736EE"/>
    <w:rsid w:val="00475210"/>
    <w:rsid w:val="004807ED"/>
    <w:rsid w:val="00481271"/>
    <w:rsid w:val="0048421E"/>
    <w:rsid w:val="00485FDF"/>
    <w:rsid w:val="00486B6F"/>
    <w:rsid w:val="00492F4A"/>
    <w:rsid w:val="0049744A"/>
    <w:rsid w:val="00497A91"/>
    <w:rsid w:val="004B14F6"/>
    <w:rsid w:val="004B1975"/>
    <w:rsid w:val="004B35C8"/>
    <w:rsid w:val="004B53A2"/>
    <w:rsid w:val="004C1CD6"/>
    <w:rsid w:val="004C1FC3"/>
    <w:rsid w:val="004C30B0"/>
    <w:rsid w:val="004C5062"/>
    <w:rsid w:val="004D2115"/>
    <w:rsid w:val="004D44C9"/>
    <w:rsid w:val="004D6DB2"/>
    <w:rsid w:val="004E3CA7"/>
    <w:rsid w:val="004E532A"/>
    <w:rsid w:val="004E6709"/>
    <w:rsid w:val="004E6773"/>
    <w:rsid w:val="004F01EB"/>
    <w:rsid w:val="00503192"/>
    <w:rsid w:val="005054FE"/>
    <w:rsid w:val="00521E57"/>
    <w:rsid w:val="00521FE8"/>
    <w:rsid w:val="00525719"/>
    <w:rsid w:val="00525D7E"/>
    <w:rsid w:val="00527ADC"/>
    <w:rsid w:val="00530317"/>
    <w:rsid w:val="00531CBC"/>
    <w:rsid w:val="0053237F"/>
    <w:rsid w:val="00533529"/>
    <w:rsid w:val="00533C98"/>
    <w:rsid w:val="00540C43"/>
    <w:rsid w:val="00541291"/>
    <w:rsid w:val="00542154"/>
    <w:rsid w:val="0054483D"/>
    <w:rsid w:val="005450AC"/>
    <w:rsid w:val="00547DC4"/>
    <w:rsid w:val="00551B02"/>
    <w:rsid w:val="0055229E"/>
    <w:rsid w:val="00553546"/>
    <w:rsid w:val="00553D93"/>
    <w:rsid w:val="005545B2"/>
    <w:rsid w:val="00554CD7"/>
    <w:rsid w:val="005555DF"/>
    <w:rsid w:val="00556980"/>
    <w:rsid w:val="00562FE9"/>
    <w:rsid w:val="00567C02"/>
    <w:rsid w:val="00570A04"/>
    <w:rsid w:val="00571FF2"/>
    <w:rsid w:val="005723C3"/>
    <w:rsid w:val="00583F1B"/>
    <w:rsid w:val="00585C8F"/>
    <w:rsid w:val="005906A4"/>
    <w:rsid w:val="00592055"/>
    <w:rsid w:val="00594A86"/>
    <w:rsid w:val="00595038"/>
    <w:rsid w:val="00595602"/>
    <w:rsid w:val="005A2A05"/>
    <w:rsid w:val="005B38DA"/>
    <w:rsid w:val="005C0904"/>
    <w:rsid w:val="005C24CA"/>
    <w:rsid w:val="005D12AC"/>
    <w:rsid w:val="005D2F62"/>
    <w:rsid w:val="005D3390"/>
    <w:rsid w:val="005D5576"/>
    <w:rsid w:val="005D6522"/>
    <w:rsid w:val="005D7494"/>
    <w:rsid w:val="005E0377"/>
    <w:rsid w:val="005F0301"/>
    <w:rsid w:val="005F4355"/>
    <w:rsid w:val="005F515B"/>
    <w:rsid w:val="006002F4"/>
    <w:rsid w:val="006025E5"/>
    <w:rsid w:val="00603645"/>
    <w:rsid w:val="00604CCA"/>
    <w:rsid w:val="006110C0"/>
    <w:rsid w:val="006114B1"/>
    <w:rsid w:val="00615FDA"/>
    <w:rsid w:val="00617C4B"/>
    <w:rsid w:val="00620842"/>
    <w:rsid w:val="00620F71"/>
    <w:rsid w:val="006230F8"/>
    <w:rsid w:val="0062673D"/>
    <w:rsid w:val="00631CAA"/>
    <w:rsid w:val="0063560A"/>
    <w:rsid w:val="0064437B"/>
    <w:rsid w:val="006469DB"/>
    <w:rsid w:val="00646C75"/>
    <w:rsid w:val="006567E4"/>
    <w:rsid w:val="0066602A"/>
    <w:rsid w:val="00684781"/>
    <w:rsid w:val="00687A11"/>
    <w:rsid w:val="00690157"/>
    <w:rsid w:val="006901C2"/>
    <w:rsid w:val="00691939"/>
    <w:rsid w:val="006939D9"/>
    <w:rsid w:val="00694A86"/>
    <w:rsid w:val="006A43B0"/>
    <w:rsid w:val="006A46EC"/>
    <w:rsid w:val="006A51CF"/>
    <w:rsid w:val="006B6096"/>
    <w:rsid w:val="006C17E1"/>
    <w:rsid w:val="006C2D9E"/>
    <w:rsid w:val="006C4D8B"/>
    <w:rsid w:val="006C5617"/>
    <w:rsid w:val="006D67A4"/>
    <w:rsid w:val="006D7861"/>
    <w:rsid w:val="006E0BBB"/>
    <w:rsid w:val="006E3BC0"/>
    <w:rsid w:val="006E6159"/>
    <w:rsid w:val="006E63A1"/>
    <w:rsid w:val="006F6E62"/>
    <w:rsid w:val="006F73A9"/>
    <w:rsid w:val="007016C2"/>
    <w:rsid w:val="0070201B"/>
    <w:rsid w:val="007021A1"/>
    <w:rsid w:val="0070449E"/>
    <w:rsid w:val="0070609C"/>
    <w:rsid w:val="00715FDE"/>
    <w:rsid w:val="00717180"/>
    <w:rsid w:val="00725CF2"/>
    <w:rsid w:val="00726191"/>
    <w:rsid w:val="007278EB"/>
    <w:rsid w:val="00727A96"/>
    <w:rsid w:val="0073007B"/>
    <w:rsid w:val="00731D29"/>
    <w:rsid w:val="00733288"/>
    <w:rsid w:val="00745F60"/>
    <w:rsid w:val="00750FB6"/>
    <w:rsid w:val="00751E18"/>
    <w:rsid w:val="00753318"/>
    <w:rsid w:val="00754710"/>
    <w:rsid w:val="00764C28"/>
    <w:rsid w:val="007651A7"/>
    <w:rsid w:val="007652F7"/>
    <w:rsid w:val="007720D2"/>
    <w:rsid w:val="007736F3"/>
    <w:rsid w:val="0077593A"/>
    <w:rsid w:val="007826EC"/>
    <w:rsid w:val="00783126"/>
    <w:rsid w:val="00783F8A"/>
    <w:rsid w:val="0078579B"/>
    <w:rsid w:val="00786B47"/>
    <w:rsid w:val="007962B4"/>
    <w:rsid w:val="007A23FC"/>
    <w:rsid w:val="007A37AE"/>
    <w:rsid w:val="007A3DDB"/>
    <w:rsid w:val="007A62E1"/>
    <w:rsid w:val="007B22A7"/>
    <w:rsid w:val="007B23D7"/>
    <w:rsid w:val="007B58E0"/>
    <w:rsid w:val="007C0108"/>
    <w:rsid w:val="007C1A90"/>
    <w:rsid w:val="007C3BD9"/>
    <w:rsid w:val="007D07D7"/>
    <w:rsid w:val="007D0C7B"/>
    <w:rsid w:val="007D3BC3"/>
    <w:rsid w:val="007D7BD4"/>
    <w:rsid w:val="007F173E"/>
    <w:rsid w:val="007F5BD6"/>
    <w:rsid w:val="00804B4F"/>
    <w:rsid w:val="0080722F"/>
    <w:rsid w:val="008076BC"/>
    <w:rsid w:val="00807B7D"/>
    <w:rsid w:val="008121BA"/>
    <w:rsid w:val="008131A5"/>
    <w:rsid w:val="00813BA2"/>
    <w:rsid w:val="00814020"/>
    <w:rsid w:val="008149BE"/>
    <w:rsid w:val="00815004"/>
    <w:rsid w:val="00816F98"/>
    <w:rsid w:val="00817873"/>
    <w:rsid w:val="00824822"/>
    <w:rsid w:val="00824E49"/>
    <w:rsid w:val="008307A0"/>
    <w:rsid w:val="00832102"/>
    <w:rsid w:val="008339A7"/>
    <w:rsid w:val="0083592A"/>
    <w:rsid w:val="00836437"/>
    <w:rsid w:val="00837A53"/>
    <w:rsid w:val="00846290"/>
    <w:rsid w:val="008525E2"/>
    <w:rsid w:val="008545AD"/>
    <w:rsid w:val="00854995"/>
    <w:rsid w:val="00873BC5"/>
    <w:rsid w:val="008747A8"/>
    <w:rsid w:val="00874891"/>
    <w:rsid w:val="0087670F"/>
    <w:rsid w:val="00881235"/>
    <w:rsid w:val="00884299"/>
    <w:rsid w:val="0088463E"/>
    <w:rsid w:val="00884C76"/>
    <w:rsid w:val="0089111D"/>
    <w:rsid w:val="00894ADD"/>
    <w:rsid w:val="008A02E1"/>
    <w:rsid w:val="008A50E1"/>
    <w:rsid w:val="008A7029"/>
    <w:rsid w:val="008A7A1A"/>
    <w:rsid w:val="008B2420"/>
    <w:rsid w:val="008B27CC"/>
    <w:rsid w:val="008B45F8"/>
    <w:rsid w:val="008B4E31"/>
    <w:rsid w:val="008B6240"/>
    <w:rsid w:val="008C29D5"/>
    <w:rsid w:val="008C4E1C"/>
    <w:rsid w:val="008C5B06"/>
    <w:rsid w:val="008D099E"/>
    <w:rsid w:val="008E1D6C"/>
    <w:rsid w:val="008F04AF"/>
    <w:rsid w:val="008F1C61"/>
    <w:rsid w:val="008F7DD0"/>
    <w:rsid w:val="0090002F"/>
    <w:rsid w:val="009077BC"/>
    <w:rsid w:val="009256BF"/>
    <w:rsid w:val="00930303"/>
    <w:rsid w:val="00930318"/>
    <w:rsid w:val="00943C17"/>
    <w:rsid w:val="0094669D"/>
    <w:rsid w:val="00947D02"/>
    <w:rsid w:val="00950384"/>
    <w:rsid w:val="00951E5A"/>
    <w:rsid w:val="00953838"/>
    <w:rsid w:val="00956772"/>
    <w:rsid w:val="00957701"/>
    <w:rsid w:val="00960986"/>
    <w:rsid w:val="00965C8B"/>
    <w:rsid w:val="009723FB"/>
    <w:rsid w:val="00972A63"/>
    <w:rsid w:val="00973FB4"/>
    <w:rsid w:val="009762B6"/>
    <w:rsid w:val="00985247"/>
    <w:rsid w:val="009909D5"/>
    <w:rsid w:val="0099646F"/>
    <w:rsid w:val="009A0298"/>
    <w:rsid w:val="009A5E5C"/>
    <w:rsid w:val="009B050B"/>
    <w:rsid w:val="009B07E0"/>
    <w:rsid w:val="009B12F3"/>
    <w:rsid w:val="009B7D7F"/>
    <w:rsid w:val="009C3745"/>
    <w:rsid w:val="009C37F2"/>
    <w:rsid w:val="009C398D"/>
    <w:rsid w:val="009C4768"/>
    <w:rsid w:val="009C727E"/>
    <w:rsid w:val="009C7BD1"/>
    <w:rsid w:val="009D0917"/>
    <w:rsid w:val="009D1808"/>
    <w:rsid w:val="009D24A0"/>
    <w:rsid w:val="009D53AA"/>
    <w:rsid w:val="009D6049"/>
    <w:rsid w:val="009E1734"/>
    <w:rsid w:val="009E6C06"/>
    <w:rsid w:val="009E7FFB"/>
    <w:rsid w:val="009F1B45"/>
    <w:rsid w:val="009F4B8E"/>
    <w:rsid w:val="009F6CB7"/>
    <w:rsid w:val="009F6D45"/>
    <w:rsid w:val="009F7CB8"/>
    <w:rsid w:val="009F7F48"/>
    <w:rsid w:val="00A00565"/>
    <w:rsid w:val="00A01390"/>
    <w:rsid w:val="00A0238E"/>
    <w:rsid w:val="00A028D3"/>
    <w:rsid w:val="00A02D29"/>
    <w:rsid w:val="00A03B29"/>
    <w:rsid w:val="00A04F48"/>
    <w:rsid w:val="00A0636C"/>
    <w:rsid w:val="00A07519"/>
    <w:rsid w:val="00A07D42"/>
    <w:rsid w:val="00A13888"/>
    <w:rsid w:val="00A1494C"/>
    <w:rsid w:val="00A16BE2"/>
    <w:rsid w:val="00A17094"/>
    <w:rsid w:val="00A2022C"/>
    <w:rsid w:val="00A225BD"/>
    <w:rsid w:val="00A27FD3"/>
    <w:rsid w:val="00A30CED"/>
    <w:rsid w:val="00A37486"/>
    <w:rsid w:val="00A37F9B"/>
    <w:rsid w:val="00A43270"/>
    <w:rsid w:val="00A45B53"/>
    <w:rsid w:val="00A46791"/>
    <w:rsid w:val="00A5035F"/>
    <w:rsid w:val="00A54C1A"/>
    <w:rsid w:val="00A55CDA"/>
    <w:rsid w:val="00A56080"/>
    <w:rsid w:val="00A63CBC"/>
    <w:rsid w:val="00A656C1"/>
    <w:rsid w:val="00A80F73"/>
    <w:rsid w:val="00A81DD6"/>
    <w:rsid w:val="00A827E6"/>
    <w:rsid w:val="00A843F0"/>
    <w:rsid w:val="00A847ED"/>
    <w:rsid w:val="00A85CFF"/>
    <w:rsid w:val="00A869C7"/>
    <w:rsid w:val="00A87741"/>
    <w:rsid w:val="00A93BCF"/>
    <w:rsid w:val="00A94EE6"/>
    <w:rsid w:val="00A955D9"/>
    <w:rsid w:val="00AA2CF8"/>
    <w:rsid w:val="00AA4E30"/>
    <w:rsid w:val="00AA63C6"/>
    <w:rsid w:val="00AB418C"/>
    <w:rsid w:val="00AC1F05"/>
    <w:rsid w:val="00AC6AD7"/>
    <w:rsid w:val="00AD193B"/>
    <w:rsid w:val="00AD29B5"/>
    <w:rsid w:val="00AE123E"/>
    <w:rsid w:val="00AE2E50"/>
    <w:rsid w:val="00AE667B"/>
    <w:rsid w:val="00AE752D"/>
    <w:rsid w:val="00AF5C68"/>
    <w:rsid w:val="00AF7BDF"/>
    <w:rsid w:val="00B0253C"/>
    <w:rsid w:val="00B05C0C"/>
    <w:rsid w:val="00B118A3"/>
    <w:rsid w:val="00B11ED4"/>
    <w:rsid w:val="00B14291"/>
    <w:rsid w:val="00B17A3C"/>
    <w:rsid w:val="00B249CD"/>
    <w:rsid w:val="00B269C6"/>
    <w:rsid w:val="00B316A6"/>
    <w:rsid w:val="00B3506F"/>
    <w:rsid w:val="00B359C5"/>
    <w:rsid w:val="00B379B6"/>
    <w:rsid w:val="00B42DCD"/>
    <w:rsid w:val="00B43641"/>
    <w:rsid w:val="00B438DE"/>
    <w:rsid w:val="00B43A4F"/>
    <w:rsid w:val="00B44469"/>
    <w:rsid w:val="00B52B5F"/>
    <w:rsid w:val="00B545C1"/>
    <w:rsid w:val="00B614BB"/>
    <w:rsid w:val="00B62F81"/>
    <w:rsid w:val="00B66DAF"/>
    <w:rsid w:val="00B74611"/>
    <w:rsid w:val="00B75BA6"/>
    <w:rsid w:val="00B80B27"/>
    <w:rsid w:val="00B821E2"/>
    <w:rsid w:val="00B849F7"/>
    <w:rsid w:val="00B91349"/>
    <w:rsid w:val="00B91C69"/>
    <w:rsid w:val="00B92AF0"/>
    <w:rsid w:val="00BA3624"/>
    <w:rsid w:val="00BA4F0D"/>
    <w:rsid w:val="00BA65DC"/>
    <w:rsid w:val="00BB15B1"/>
    <w:rsid w:val="00BB2A66"/>
    <w:rsid w:val="00BB34AE"/>
    <w:rsid w:val="00BB4430"/>
    <w:rsid w:val="00BB576A"/>
    <w:rsid w:val="00BB5B5C"/>
    <w:rsid w:val="00BB63DB"/>
    <w:rsid w:val="00BB7B57"/>
    <w:rsid w:val="00BC0361"/>
    <w:rsid w:val="00BC28BA"/>
    <w:rsid w:val="00BC32E8"/>
    <w:rsid w:val="00BC4C4E"/>
    <w:rsid w:val="00BD0870"/>
    <w:rsid w:val="00BE0995"/>
    <w:rsid w:val="00BE788D"/>
    <w:rsid w:val="00BF34FA"/>
    <w:rsid w:val="00BF4E01"/>
    <w:rsid w:val="00BF617D"/>
    <w:rsid w:val="00BF6DE5"/>
    <w:rsid w:val="00C01D19"/>
    <w:rsid w:val="00C04BA8"/>
    <w:rsid w:val="00C04EE0"/>
    <w:rsid w:val="00C10670"/>
    <w:rsid w:val="00C12861"/>
    <w:rsid w:val="00C12B68"/>
    <w:rsid w:val="00C15854"/>
    <w:rsid w:val="00C1634D"/>
    <w:rsid w:val="00C177E6"/>
    <w:rsid w:val="00C17D92"/>
    <w:rsid w:val="00C20614"/>
    <w:rsid w:val="00C22BB2"/>
    <w:rsid w:val="00C2454F"/>
    <w:rsid w:val="00C30EF2"/>
    <w:rsid w:val="00C33551"/>
    <w:rsid w:val="00C423AB"/>
    <w:rsid w:val="00C51829"/>
    <w:rsid w:val="00C5182D"/>
    <w:rsid w:val="00C548AF"/>
    <w:rsid w:val="00C56AE5"/>
    <w:rsid w:val="00C577FA"/>
    <w:rsid w:val="00C70184"/>
    <w:rsid w:val="00C71A4F"/>
    <w:rsid w:val="00C7370F"/>
    <w:rsid w:val="00C75DB4"/>
    <w:rsid w:val="00C8136B"/>
    <w:rsid w:val="00C869E3"/>
    <w:rsid w:val="00C90879"/>
    <w:rsid w:val="00C91716"/>
    <w:rsid w:val="00C95120"/>
    <w:rsid w:val="00C9566A"/>
    <w:rsid w:val="00C9674A"/>
    <w:rsid w:val="00CA200B"/>
    <w:rsid w:val="00CA5826"/>
    <w:rsid w:val="00CB0411"/>
    <w:rsid w:val="00CB08AE"/>
    <w:rsid w:val="00CB309C"/>
    <w:rsid w:val="00CB5B4A"/>
    <w:rsid w:val="00CB7C23"/>
    <w:rsid w:val="00CC609D"/>
    <w:rsid w:val="00CD0A99"/>
    <w:rsid w:val="00CD2D90"/>
    <w:rsid w:val="00CD6799"/>
    <w:rsid w:val="00CD70F2"/>
    <w:rsid w:val="00CD7167"/>
    <w:rsid w:val="00CD72A9"/>
    <w:rsid w:val="00CE5BA4"/>
    <w:rsid w:val="00CF15C2"/>
    <w:rsid w:val="00CF3E38"/>
    <w:rsid w:val="00D00F3A"/>
    <w:rsid w:val="00D01FF6"/>
    <w:rsid w:val="00D0676B"/>
    <w:rsid w:val="00D1012E"/>
    <w:rsid w:val="00D14BAF"/>
    <w:rsid w:val="00D16211"/>
    <w:rsid w:val="00D16B95"/>
    <w:rsid w:val="00D20BDE"/>
    <w:rsid w:val="00D26576"/>
    <w:rsid w:val="00D36E1F"/>
    <w:rsid w:val="00D50881"/>
    <w:rsid w:val="00D511DB"/>
    <w:rsid w:val="00D516BE"/>
    <w:rsid w:val="00D517D8"/>
    <w:rsid w:val="00D51ADB"/>
    <w:rsid w:val="00D52661"/>
    <w:rsid w:val="00D566FE"/>
    <w:rsid w:val="00D6064D"/>
    <w:rsid w:val="00D64B82"/>
    <w:rsid w:val="00D65EC6"/>
    <w:rsid w:val="00D662F1"/>
    <w:rsid w:val="00D72CF1"/>
    <w:rsid w:val="00D82623"/>
    <w:rsid w:val="00D84689"/>
    <w:rsid w:val="00D90138"/>
    <w:rsid w:val="00D91F69"/>
    <w:rsid w:val="00D97139"/>
    <w:rsid w:val="00DA03D0"/>
    <w:rsid w:val="00DA1EAB"/>
    <w:rsid w:val="00DA422D"/>
    <w:rsid w:val="00DA7BA1"/>
    <w:rsid w:val="00DB2DB5"/>
    <w:rsid w:val="00DC1700"/>
    <w:rsid w:val="00DC22B9"/>
    <w:rsid w:val="00DC4DC8"/>
    <w:rsid w:val="00DD3037"/>
    <w:rsid w:val="00DD5BB9"/>
    <w:rsid w:val="00DD7431"/>
    <w:rsid w:val="00DE0FCF"/>
    <w:rsid w:val="00DE2F70"/>
    <w:rsid w:val="00DE5899"/>
    <w:rsid w:val="00DF1A82"/>
    <w:rsid w:val="00DF2688"/>
    <w:rsid w:val="00DF63D3"/>
    <w:rsid w:val="00E02120"/>
    <w:rsid w:val="00E1359E"/>
    <w:rsid w:val="00E159DA"/>
    <w:rsid w:val="00E15C9C"/>
    <w:rsid w:val="00E16513"/>
    <w:rsid w:val="00E16793"/>
    <w:rsid w:val="00E17093"/>
    <w:rsid w:val="00E202D0"/>
    <w:rsid w:val="00E277CE"/>
    <w:rsid w:val="00E30725"/>
    <w:rsid w:val="00E322B1"/>
    <w:rsid w:val="00E35590"/>
    <w:rsid w:val="00E36499"/>
    <w:rsid w:val="00E56E40"/>
    <w:rsid w:val="00E6041B"/>
    <w:rsid w:val="00E60563"/>
    <w:rsid w:val="00E61211"/>
    <w:rsid w:val="00E61C2D"/>
    <w:rsid w:val="00E64729"/>
    <w:rsid w:val="00E65B59"/>
    <w:rsid w:val="00E66B78"/>
    <w:rsid w:val="00E707B6"/>
    <w:rsid w:val="00E7382A"/>
    <w:rsid w:val="00E754DB"/>
    <w:rsid w:val="00E759C5"/>
    <w:rsid w:val="00E81023"/>
    <w:rsid w:val="00E818E3"/>
    <w:rsid w:val="00E8264D"/>
    <w:rsid w:val="00E82B5E"/>
    <w:rsid w:val="00E85C67"/>
    <w:rsid w:val="00E94579"/>
    <w:rsid w:val="00E96BDA"/>
    <w:rsid w:val="00EA7FEE"/>
    <w:rsid w:val="00EB15C3"/>
    <w:rsid w:val="00EB1905"/>
    <w:rsid w:val="00EB3EC7"/>
    <w:rsid w:val="00EB7C4E"/>
    <w:rsid w:val="00EC19B1"/>
    <w:rsid w:val="00ED192A"/>
    <w:rsid w:val="00ED3A87"/>
    <w:rsid w:val="00ED5AC6"/>
    <w:rsid w:val="00ED5ED3"/>
    <w:rsid w:val="00EE5A21"/>
    <w:rsid w:val="00EE5FD6"/>
    <w:rsid w:val="00EE7936"/>
    <w:rsid w:val="00F001AD"/>
    <w:rsid w:val="00F04473"/>
    <w:rsid w:val="00F1125A"/>
    <w:rsid w:val="00F136D8"/>
    <w:rsid w:val="00F176A2"/>
    <w:rsid w:val="00F23C3B"/>
    <w:rsid w:val="00F260BB"/>
    <w:rsid w:val="00F30128"/>
    <w:rsid w:val="00F301C8"/>
    <w:rsid w:val="00F301F5"/>
    <w:rsid w:val="00F31867"/>
    <w:rsid w:val="00F31EDF"/>
    <w:rsid w:val="00F34907"/>
    <w:rsid w:val="00F37FA6"/>
    <w:rsid w:val="00F4234A"/>
    <w:rsid w:val="00F5066E"/>
    <w:rsid w:val="00F506B2"/>
    <w:rsid w:val="00F56A6E"/>
    <w:rsid w:val="00F608DE"/>
    <w:rsid w:val="00F60B9C"/>
    <w:rsid w:val="00F6584D"/>
    <w:rsid w:val="00F67135"/>
    <w:rsid w:val="00F702B0"/>
    <w:rsid w:val="00F7196C"/>
    <w:rsid w:val="00F7213F"/>
    <w:rsid w:val="00F746FD"/>
    <w:rsid w:val="00F74C85"/>
    <w:rsid w:val="00F77DF5"/>
    <w:rsid w:val="00F81F8A"/>
    <w:rsid w:val="00F86966"/>
    <w:rsid w:val="00F873D8"/>
    <w:rsid w:val="00F95811"/>
    <w:rsid w:val="00F97A2B"/>
    <w:rsid w:val="00F97F73"/>
    <w:rsid w:val="00FA078A"/>
    <w:rsid w:val="00FA178B"/>
    <w:rsid w:val="00FA52BC"/>
    <w:rsid w:val="00FA626F"/>
    <w:rsid w:val="00FA6730"/>
    <w:rsid w:val="00FA7C0A"/>
    <w:rsid w:val="00FB031E"/>
    <w:rsid w:val="00FB0D1A"/>
    <w:rsid w:val="00FB1FAB"/>
    <w:rsid w:val="00FB68D9"/>
    <w:rsid w:val="00FC0912"/>
    <w:rsid w:val="00FC293D"/>
    <w:rsid w:val="00FC39FD"/>
    <w:rsid w:val="00FC4A2D"/>
    <w:rsid w:val="00FC6FAB"/>
    <w:rsid w:val="00FC702D"/>
    <w:rsid w:val="00FC747B"/>
    <w:rsid w:val="00FD059B"/>
    <w:rsid w:val="00FD22C1"/>
    <w:rsid w:val="00FD37F3"/>
    <w:rsid w:val="00FD5157"/>
    <w:rsid w:val="00FD6CDE"/>
    <w:rsid w:val="00FE0A28"/>
    <w:rsid w:val="00FE4183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4D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64D"/>
    <w:pPr>
      <w:ind w:left="720"/>
      <w:contextualSpacing/>
    </w:pPr>
  </w:style>
  <w:style w:type="character" w:styleId="a4">
    <w:name w:val="Hyperlink"/>
    <w:uiPriority w:val="99"/>
    <w:unhideWhenUsed/>
    <w:rsid w:val="00E8264D"/>
    <w:rPr>
      <w:color w:val="0000FF"/>
      <w:u w:val="single"/>
    </w:rPr>
  </w:style>
  <w:style w:type="character" w:customStyle="1" w:styleId="js-phone-number">
    <w:name w:val="js-phone-number"/>
    <w:rsid w:val="00E82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4D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64D"/>
    <w:pPr>
      <w:ind w:left="720"/>
      <w:contextualSpacing/>
    </w:pPr>
  </w:style>
  <w:style w:type="character" w:styleId="a4">
    <w:name w:val="Hyperlink"/>
    <w:uiPriority w:val="99"/>
    <w:unhideWhenUsed/>
    <w:rsid w:val="00E8264D"/>
    <w:rPr>
      <w:color w:val="0000FF"/>
      <w:u w:val="single"/>
    </w:rPr>
  </w:style>
  <w:style w:type="character" w:customStyle="1" w:styleId="js-phone-number">
    <w:name w:val="js-phone-number"/>
    <w:rsid w:val="00E8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/?mailto=mailto%3alibrary@tku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kuma.dp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2016-08-20T09:53:00Z</dcterms:created>
  <dcterms:modified xsi:type="dcterms:W3CDTF">2016-08-20T09:53:00Z</dcterms:modified>
</cp:coreProperties>
</file>